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F25B9" w14:textId="6A2102AF" w:rsidR="00E90E49" w:rsidRPr="00DE3FC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</w:t>
      </w:r>
      <w:r w:rsidR="007730BD" w:rsidRPr="00DE3FC8">
        <w:rPr>
          <w:lang w:val="en-US"/>
        </w:rPr>
        <w:t>2</w:t>
      </w:r>
      <w:r w:rsidRPr="00DE3FC8">
        <w:rPr>
          <w:lang w:val="en-US"/>
        </w:rPr>
        <w:t xml:space="preserve"> #</w:t>
      </w:r>
      <w:r w:rsidR="00DE3FC8" w:rsidRPr="00DE3FC8">
        <w:rPr>
          <w:lang w:val="en-US"/>
        </w:rPr>
        <w:t>10</w:t>
      </w:r>
      <w:r w:rsidR="000F7CA3">
        <w:rPr>
          <w:lang w:val="en-US"/>
        </w:rPr>
        <w:t>2</w:t>
      </w:r>
      <w:r w:rsidRPr="00DE3FC8">
        <w:rPr>
          <w:lang w:val="en-US"/>
        </w:rPr>
        <w:tab/>
      </w:r>
      <w:r w:rsidR="00B31C85" w:rsidRPr="00B31C85">
        <w:rPr>
          <w:sz w:val="32"/>
          <w:szCs w:val="32"/>
          <w:lang w:val="en-US"/>
        </w:rPr>
        <w:t>R2-1808155</w:t>
      </w:r>
    </w:p>
    <w:p w14:paraId="4856E95F" w14:textId="77777777" w:rsidR="00EC60B5" w:rsidRDefault="000F7CA3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</w:t>
      </w:r>
      <w:r w:rsidR="00DE3FC8">
        <w:rPr>
          <w:b/>
          <w:noProof/>
          <w:sz w:val="24"/>
        </w:rPr>
        <w:t>8</w:t>
      </w:r>
    </w:p>
    <w:p w14:paraId="4943C012" w14:textId="77777777" w:rsidR="00E90E49" w:rsidRPr="00CE0424" w:rsidRDefault="00E90E49" w:rsidP="00357380">
      <w:pPr>
        <w:pStyle w:val="3GPPHeader"/>
      </w:pPr>
    </w:p>
    <w:p w14:paraId="472C5538" w14:textId="7953AAC7" w:rsidR="00E90E49" w:rsidRPr="00F34A3F" w:rsidRDefault="00E90E49" w:rsidP="00311702">
      <w:pPr>
        <w:pStyle w:val="3GPPHeader"/>
        <w:rPr>
          <w:sz w:val="22"/>
          <w:szCs w:val="22"/>
          <w:lang w:val="en-US"/>
        </w:rPr>
      </w:pPr>
      <w:r w:rsidRPr="00F34A3F">
        <w:rPr>
          <w:sz w:val="22"/>
          <w:szCs w:val="22"/>
          <w:lang w:val="en-US"/>
        </w:rPr>
        <w:t>Agenda Item:</w:t>
      </w:r>
      <w:r w:rsidRPr="00F34A3F">
        <w:rPr>
          <w:sz w:val="22"/>
          <w:szCs w:val="22"/>
          <w:lang w:val="en-US"/>
        </w:rPr>
        <w:tab/>
      </w:r>
      <w:r w:rsidR="003E0CD1" w:rsidRPr="00F34A3F">
        <w:rPr>
          <w:sz w:val="22"/>
          <w:szCs w:val="22"/>
          <w:lang w:val="en-US"/>
        </w:rPr>
        <w:t>10.3.3.4</w:t>
      </w:r>
    </w:p>
    <w:p w14:paraId="0ACE27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D3F122" w14:textId="10017E3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24BB1">
        <w:rPr>
          <w:sz w:val="22"/>
          <w:szCs w:val="22"/>
        </w:rPr>
        <w:t>PDCP COUNT</w:t>
      </w:r>
      <w:r w:rsidR="00AA06AE">
        <w:rPr>
          <w:sz w:val="22"/>
          <w:szCs w:val="22"/>
        </w:rPr>
        <w:t xml:space="preserve"> reset at resume</w:t>
      </w:r>
    </w:p>
    <w:p w14:paraId="5AD6796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14D14">
        <w:rPr>
          <w:sz w:val="22"/>
          <w:szCs w:val="22"/>
        </w:rPr>
        <w:t>Document for:</w:t>
      </w:r>
      <w:r w:rsidRPr="00A14D14">
        <w:rPr>
          <w:sz w:val="22"/>
          <w:szCs w:val="22"/>
        </w:rPr>
        <w:tab/>
        <w:t>Discussion, Decision</w:t>
      </w:r>
    </w:p>
    <w:p w14:paraId="70FCF66E" w14:textId="77777777" w:rsidR="00E90E49" w:rsidRPr="00CE0424" w:rsidRDefault="00E90E49" w:rsidP="00E90E49"/>
    <w:p w14:paraId="3386BDC4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44A07B6" w14:textId="1DCED1EE" w:rsidR="007C0EC0" w:rsidRPr="00506F59" w:rsidRDefault="00AD5516" w:rsidP="0084353F">
      <w:pPr>
        <w:pStyle w:val="BodyText"/>
      </w:pPr>
      <w:r>
        <w:t xml:space="preserve">In this contribution we discuss the impact </w:t>
      </w:r>
      <w:r w:rsidR="00E01987">
        <w:t>of</w:t>
      </w:r>
      <w:r>
        <w:t xml:space="preserve"> </w:t>
      </w:r>
      <w:r w:rsidRPr="00506F59">
        <w:rPr>
          <w:i/>
        </w:rPr>
        <w:t>RRCResume</w:t>
      </w:r>
      <w:r w:rsidR="00E01987">
        <w:rPr>
          <w:i/>
        </w:rPr>
        <w:t xml:space="preserve"> </w:t>
      </w:r>
      <w:r w:rsidR="00E01987">
        <w:t>to PDCP</w:t>
      </w:r>
      <w:r w:rsidR="00506F59">
        <w:rPr>
          <w:i/>
        </w:rPr>
        <w:t>.</w:t>
      </w:r>
      <w:r w:rsidR="00506F59">
        <w:t xml:space="preserve"> When the suspended RRC connection is resumed, </w:t>
      </w:r>
      <w:r w:rsidR="00F115B7">
        <w:t>the PDCP state is restored and PDCP is re-established</w:t>
      </w:r>
      <w:r w:rsidR="007A485A">
        <w:t xml:space="preserve">, this way RoHC </w:t>
      </w:r>
      <w:r w:rsidR="00D24BB1">
        <w:t>can continue operation</w:t>
      </w:r>
      <w:r w:rsidR="00F115B7">
        <w:t xml:space="preserve">. </w:t>
      </w:r>
      <w:r w:rsidR="00BE0695">
        <w:t xml:space="preserve">Below we discuss the impact of </w:t>
      </w:r>
      <w:r w:rsidR="00D24BB1">
        <w:t>PDCP COUNT</w:t>
      </w:r>
      <w:r w:rsidR="00BE0695">
        <w:t xml:space="preserve"> reset at </w:t>
      </w:r>
      <w:r w:rsidR="00BE0695" w:rsidRPr="00A03BFF">
        <w:rPr>
          <w:i/>
        </w:rPr>
        <w:t>RRCResume</w:t>
      </w:r>
      <w:r w:rsidR="00620024">
        <w:t>.</w:t>
      </w:r>
    </w:p>
    <w:p w14:paraId="2EDE154A" w14:textId="7E3551DA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E780098" w14:textId="77777777" w:rsidR="00A36CCA" w:rsidRDefault="00A14993" w:rsidP="006E062C">
      <w:r>
        <w:t xml:space="preserve">In LTE, at RRC-suspend and RRC-resume, PDCP is not released and added, but instead PDCP is re-established. This way, </w:t>
      </w:r>
      <w:r w:rsidR="00F50283">
        <w:t>parts of the PDCP state, including in particular the RoHC context, can continue operating</w:t>
      </w:r>
      <w:r w:rsidR="00A36CCA">
        <w:t xml:space="preserve">. Hence, headers can be compressed right from the start after the RRC connection is resumed. </w:t>
      </w:r>
    </w:p>
    <w:p w14:paraId="33D5AAB0" w14:textId="00535A9C" w:rsidR="00620024" w:rsidRDefault="00A36CCA" w:rsidP="006E062C">
      <w:r>
        <w:t xml:space="preserve">Furthermore, in LTE, PDCP COUNT </w:t>
      </w:r>
      <w:r w:rsidR="008E409E">
        <w:t>is reset at RRCResume, also for AM mode. COUNT</w:t>
      </w:r>
      <w:r w:rsidR="00620024" w:rsidRPr="00FD6CE1">
        <w:t xml:space="preserve"> reset at RRCResume is necessary, in order to </w:t>
      </w:r>
      <w:r w:rsidR="00FD6CE1">
        <w:t xml:space="preserve">flush data at the </w:t>
      </w:r>
      <w:r w:rsidR="00B04884">
        <w:t xml:space="preserve">receiver that might have been buffered for a long time during the suspension period. </w:t>
      </w:r>
      <w:r w:rsidR="009C417A" w:rsidRPr="004F038C">
        <w:t>Late delivery of this data should be avoided</w:t>
      </w:r>
      <w:r w:rsidR="00205D80">
        <w:t xml:space="preserve">, since it would anyway be discarded by higher layer </w:t>
      </w:r>
      <w:r w:rsidR="0042153B">
        <w:t>protocols.</w:t>
      </w:r>
    </w:p>
    <w:p w14:paraId="169086B0" w14:textId="45F9E450" w:rsidR="006A6020" w:rsidRDefault="0065199A" w:rsidP="006E062C">
      <w:r>
        <w:t xml:space="preserve">In LTE, the </w:t>
      </w:r>
      <w:r w:rsidR="00A63134">
        <w:t>COUNT</w:t>
      </w:r>
      <w:r>
        <w:t xml:space="preserve"> reset is specified in PDCP, i.e. it is explicitly stated that </w:t>
      </w:r>
      <w:r w:rsidR="0023041A">
        <w:t xml:space="preserve">also for AM DRBs when the stored AS context is to be used, the PDCP state variables are reset to their initial values. </w:t>
      </w:r>
      <w:r w:rsidR="000A1FDA">
        <w:t xml:space="preserve">It is noteworthy, that LTE </w:t>
      </w:r>
      <w:r w:rsidR="0042153B">
        <w:t xml:space="preserve">however </w:t>
      </w:r>
      <w:r w:rsidR="000A1FDA">
        <w:t xml:space="preserve">did not define actions in PDCP at </w:t>
      </w:r>
      <w:r w:rsidR="0042153B">
        <w:t>COUNT</w:t>
      </w:r>
      <w:r w:rsidR="000A1FDA">
        <w:t xml:space="preserve"> reset, when the reordering function in PDCP was used (for split bearers).</w:t>
      </w:r>
    </w:p>
    <w:p w14:paraId="06C52972" w14:textId="6B4C9263" w:rsidR="00620024" w:rsidRDefault="008829C4" w:rsidP="006E062C">
      <w:r>
        <w:t xml:space="preserve">NR currently does not specify </w:t>
      </w:r>
      <w:r w:rsidR="0042153B">
        <w:t>COUNT</w:t>
      </w:r>
      <w:r>
        <w:t xml:space="preserve"> reset in PDC</w:t>
      </w:r>
      <w:r w:rsidR="0042153B">
        <w:t>P</w:t>
      </w:r>
      <w:r w:rsidR="00421841">
        <w:t xml:space="preserve"> at all</w:t>
      </w:r>
      <w:r w:rsidR="00A26781">
        <w:t xml:space="preserve">, instead the </w:t>
      </w:r>
      <w:r w:rsidR="006A6020">
        <w:t>current RRC draft [</w:t>
      </w:r>
      <w:r w:rsidR="00441836">
        <w:t>see Annex</w:t>
      </w:r>
      <w:r w:rsidR="006A6020">
        <w:t xml:space="preserve">] </w:t>
      </w:r>
      <w:r w:rsidR="00C40316">
        <w:t xml:space="preserve">states that </w:t>
      </w:r>
      <w:r w:rsidR="00421841">
        <w:t>COUNT</w:t>
      </w:r>
      <w:r w:rsidR="00C40316">
        <w:t xml:space="preserve"> should be reset at RRCResume. </w:t>
      </w:r>
      <w:r w:rsidR="004937CC">
        <w:t xml:space="preserve">This was added to the TP to get overall understanding but in long term, reset </w:t>
      </w:r>
      <w:r w:rsidR="005314CF">
        <w:t xml:space="preserve">should be </w:t>
      </w:r>
      <w:r w:rsidR="00CC79B5">
        <w:t>defined in PDCP specification. This way, we would also align NR to LTE. In any case, what “</w:t>
      </w:r>
      <w:r w:rsidR="00421841">
        <w:t>COUNT</w:t>
      </w:r>
      <w:r w:rsidR="00CC79B5">
        <w:t xml:space="preserve"> reset” means for the PDCP specification, i.e. the reset of the state variables to their initial values, </w:t>
      </w:r>
      <w:r w:rsidR="00421841">
        <w:t>must</w:t>
      </w:r>
      <w:r w:rsidR="00CC79B5">
        <w:t xml:space="preserve"> be </w:t>
      </w:r>
      <w:r w:rsidR="00203BBC">
        <w:t>clarified</w:t>
      </w:r>
      <w:r w:rsidR="00CC79B5">
        <w:t xml:space="preserve"> in PDCP. </w:t>
      </w:r>
      <w:r w:rsidR="0023041A">
        <w:t xml:space="preserve"> </w:t>
      </w:r>
      <w:r w:rsidR="0065199A">
        <w:t xml:space="preserve"> </w:t>
      </w:r>
    </w:p>
    <w:p w14:paraId="435C4FB4" w14:textId="63E59658" w:rsidR="005A1106" w:rsidRDefault="008D07C5" w:rsidP="006E062C">
      <w:r>
        <w:t>At PDCP re-establishment with AM, retransmissions after handover are carried out in</w:t>
      </w:r>
      <w:r w:rsidR="00EF02D9">
        <w:t xml:space="preserve"> the</w:t>
      </w:r>
      <w:r>
        <w:t xml:space="preserve"> order </w:t>
      </w:r>
      <w:r w:rsidR="00AF4BA5">
        <w:t xml:space="preserve">of previously associated </w:t>
      </w:r>
      <w:r w:rsidR="00CB3506">
        <w:t>COUNT</w:t>
      </w:r>
      <w:r w:rsidR="00AF4BA5">
        <w:t xml:space="preserve"> values. PDU SNs </w:t>
      </w:r>
      <w:r w:rsidR="00CB3506">
        <w:t xml:space="preserve">for the retransmissions </w:t>
      </w:r>
      <w:r w:rsidR="00AF4BA5">
        <w:t xml:space="preserve">are assigned based </w:t>
      </w:r>
      <w:r w:rsidR="00A32B37">
        <w:t xml:space="preserve">on </w:t>
      </w:r>
      <w:r w:rsidR="00CB3506">
        <w:t>new/reset COUNT, if not continued</w:t>
      </w:r>
      <w:r w:rsidR="00AF4BA5">
        <w:t xml:space="preserve">. </w:t>
      </w:r>
      <w:r w:rsidR="009B4449">
        <w:t xml:space="preserve">It must be ensured </w:t>
      </w:r>
      <w:r w:rsidR="00CB3506">
        <w:t>in this case</w:t>
      </w:r>
      <w:r w:rsidR="009B4449">
        <w:t xml:space="preserve"> that the receiver does not mix those PDUs based on old and reset </w:t>
      </w:r>
      <w:r w:rsidR="00CB3506">
        <w:t>COUNT</w:t>
      </w:r>
      <w:r w:rsidR="009B4449">
        <w:t xml:space="preserve"> in its reception and reordering procedure. Therefore, </w:t>
      </w:r>
      <w:r w:rsidR="00F959D6">
        <w:t xml:space="preserve">at </w:t>
      </w:r>
      <w:r w:rsidR="00CB3506">
        <w:t>COUNT</w:t>
      </w:r>
      <w:r w:rsidR="00F959D6">
        <w:t xml:space="preserve"> reset, the receiver must remove all stored PDUs from PDCP and </w:t>
      </w:r>
      <w:r w:rsidR="000B6800">
        <w:t xml:space="preserve">should then also </w:t>
      </w:r>
      <w:r w:rsidR="004F1FC0">
        <w:t>stop and reset the reordering timer</w:t>
      </w:r>
      <w:r w:rsidR="000B6800">
        <w:t xml:space="preserve"> (there would be nothing to reorder anymore)</w:t>
      </w:r>
      <w:r w:rsidR="004F1FC0">
        <w:t>.</w:t>
      </w:r>
      <w:r w:rsidR="00F22D07">
        <w:t xml:space="preserve"> </w:t>
      </w:r>
      <w:r w:rsidR="00E9142D">
        <w:t xml:space="preserve">Since compared to handover, there is no need seen </w:t>
      </w:r>
      <w:r w:rsidR="00AE08F8">
        <w:t>at resume to retransmit old data, also in the transmitter side, all</w:t>
      </w:r>
      <w:r w:rsidR="00A36F2F">
        <w:t xml:space="preserve"> stored SDUs and PDUs should be discarded. </w:t>
      </w:r>
      <w:r w:rsidR="007744C7">
        <w:t>Furthermore, this reset in PDCP must happen before new PDCP PDUs arrive in the receiver, i.e. before data transmission is resumed.</w:t>
      </w:r>
    </w:p>
    <w:p w14:paraId="3B8C5F11" w14:textId="58B58EF2" w:rsidR="00203BBC" w:rsidRDefault="00203BBC" w:rsidP="006E062C">
      <w:r>
        <w:t>We propose the following clarification to the PDCP re-establishment procedure</w:t>
      </w:r>
      <w:r w:rsidR="00EC4BB6">
        <w:t xml:space="preserve"> (</w:t>
      </w:r>
      <w:r w:rsidR="00884A69">
        <w:t>compared to TS 38.323 v15.1)</w:t>
      </w:r>
      <w:r>
        <w:t>:</w:t>
      </w:r>
    </w:p>
    <w:p w14:paraId="77DB43CE" w14:textId="77777777" w:rsidR="00203BBC" w:rsidRDefault="00203BBC" w:rsidP="00203BBC">
      <w:pPr>
        <w:pStyle w:val="Heading3"/>
        <w:numPr>
          <w:ilvl w:val="0"/>
          <w:numId w:val="0"/>
        </w:numPr>
        <w:ind w:left="1287" w:hanging="720"/>
        <w:rPr>
          <w:lang w:eastAsia="ko-KR"/>
        </w:rPr>
      </w:pPr>
      <w:r>
        <w:rPr>
          <w:rFonts w:hint="eastAsia"/>
          <w:lang w:eastAsia="ko-KR"/>
        </w:rPr>
        <w:t>5.1.2</w:t>
      </w:r>
      <w:r>
        <w:rPr>
          <w:lang w:eastAsia="ko-KR"/>
        </w:rPr>
        <w:tab/>
        <w:t>PDCP entity re-establishment</w:t>
      </w:r>
    </w:p>
    <w:p w14:paraId="31C5240F" w14:textId="1C5D94AA" w:rsidR="00203BBC" w:rsidRDefault="008731AD" w:rsidP="00203BBC">
      <w:pPr>
        <w:ind w:left="567"/>
        <w:rPr>
          <w:lang w:eastAsia="ko-KR"/>
        </w:rPr>
      </w:pPr>
      <w:r>
        <w:t>[…]</w:t>
      </w:r>
    </w:p>
    <w:p w14:paraId="73050E6A" w14:textId="77777777" w:rsidR="00203BBC" w:rsidRDefault="00203BBC" w:rsidP="00203BBC">
      <w:pPr>
        <w:ind w:left="567"/>
        <w:rPr>
          <w:lang w:eastAsia="ko-KR"/>
        </w:rPr>
      </w:pPr>
      <w:r>
        <w:t xml:space="preserve">When upper layers request a PDCP entity re-establishment, </w:t>
      </w:r>
      <w:r>
        <w:rPr>
          <w:rFonts w:hint="eastAsia"/>
          <w:lang w:eastAsia="ko-KR"/>
        </w:rPr>
        <w:t xml:space="preserve">the </w:t>
      </w:r>
      <w:r>
        <w:t>transmitting PDCP entity shall</w:t>
      </w:r>
      <w:r>
        <w:rPr>
          <w:rFonts w:hint="eastAsia"/>
          <w:lang w:eastAsia="ko-KR"/>
        </w:rPr>
        <w:t>:</w:t>
      </w:r>
    </w:p>
    <w:p w14:paraId="2406F6D7" w14:textId="77777777" w:rsidR="00203BBC" w:rsidRDefault="00203BBC" w:rsidP="00203BBC">
      <w:pPr>
        <w:pStyle w:val="B1"/>
        <w:ind w:left="1135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>
        <w:t xml:space="preserve">for UM DRBs </w:t>
      </w:r>
      <w:r>
        <w:rPr>
          <w:rFonts w:hint="eastAsia"/>
          <w:lang w:eastAsia="ko-KR"/>
        </w:rPr>
        <w:t>and AM DRBs</w:t>
      </w:r>
      <w:r>
        <w:t>,</w:t>
      </w:r>
      <w:r>
        <w:rPr>
          <w:rFonts w:hint="eastAsia"/>
          <w:lang w:eastAsia="ko-KR"/>
        </w:rPr>
        <w:t xml:space="preserve"> reset the header compression protocol for uplink </w:t>
      </w:r>
      <w:r>
        <w:rPr>
          <w:lang w:eastAsia="ko-KR"/>
        </w:rPr>
        <w:t xml:space="preserve">and start with an IR state in U-mode (as defined in </w:t>
      </w:r>
      <w:r>
        <w:t>RFC 3095</w:t>
      </w:r>
      <w:r>
        <w:rPr>
          <w:lang w:eastAsia="ko-KR"/>
        </w:rPr>
        <w:t xml:space="preserve"> [8] and </w:t>
      </w:r>
      <w:r>
        <w:t>RFC 4815</w:t>
      </w:r>
      <w:r>
        <w:rPr>
          <w:lang w:eastAsia="ko-KR"/>
        </w:rPr>
        <w:t xml:space="preserve"> [9]) if </w:t>
      </w:r>
      <w:r>
        <w:rPr>
          <w:i/>
          <w:lang w:eastAsia="ko-KR"/>
        </w:rPr>
        <w:t>drb-ContinueROHC</w:t>
      </w:r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</w:t>
      </w:r>
      <w:r>
        <w:rPr>
          <w:rFonts w:hint="eastAsia"/>
          <w:lang w:eastAsia="ko-KR"/>
        </w:rPr>
        <w:t>;</w:t>
      </w:r>
    </w:p>
    <w:p w14:paraId="3A38532C" w14:textId="77777777" w:rsidR="00203BBC" w:rsidRDefault="00203BBC" w:rsidP="00203BBC">
      <w:pPr>
        <w:pStyle w:val="B1"/>
        <w:ind w:left="113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UM DRBs and SRBs, </w:t>
      </w:r>
      <w:r>
        <w:rPr>
          <w:lang w:eastAsia="ko-KR"/>
        </w:rPr>
        <w:t xml:space="preserve">set TX_NEXT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value;</w:t>
      </w:r>
    </w:p>
    <w:p w14:paraId="437D22FE" w14:textId="76700496" w:rsidR="008731AD" w:rsidRPr="00752E6C" w:rsidRDefault="00203BBC" w:rsidP="00203BBC">
      <w:pPr>
        <w:pStyle w:val="B1"/>
        <w:ind w:left="1135"/>
        <w:rPr>
          <w:color w:val="FF0000"/>
          <w:lang w:eastAsia="ko-KR"/>
        </w:rPr>
      </w:pPr>
      <w:r w:rsidRPr="00752E6C">
        <w:rPr>
          <w:rFonts w:hint="eastAsia"/>
          <w:color w:val="FF0000"/>
          <w:lang w:eastAsia="ko-KR"/>
        </w:rPr>
        <w:t>-</w:t>
      </w:r>
      <w:r w:rsidRPr="00752E6C">
        <w:rPr>
          <w:rFonts w:hint="eastAsia"/>
          <w:color w:val="FF0000"/>
          <w:lang w:eastAsia="ko-KR"/>
        </w:rPr>
        <w:tab/>
      </w:r>
      <w:r w:rsidR="00345DF2" w:rsidRPr="00752E6C">
        <w:rPr>
          <w:color w:val="FF0000"/>
          <w:lang w:eastAsia="ko-KR"/>
        </w:rPr>
        <w:t xml:space="preserve">for AM DRBs, if upper layers indicate stored UE AS context is used, </w:t>
      </w:r>
      <w:r w:rsidR="00752E6C" w:rsidRPr="00752E6C">
        <w:rPr>
          <w:color w:val="FF0000"/>
          <w:lang w:eastAsia="ko-KR"/>
        </w:rPr>
        <w:t xml:space="preserve">set TX_NEXT to </w:t>
      </w:r>
      <w:r w:rsidR="00752E6C" w:rsidRPr="00752E6C">
        <w:rPr>
          <w:rFonts w:hint="eastAsia"/>
          <w:color w:val="FF0000"/>
          <w:lang w:eastAsia="ko-KR"/>
        </w:rPr>
        <w:t>t</w:t>
      </w:r>
      <w:r w:rsidR="00752E6C" w:rsidRPr="00752E6C">
        <w:rPr>
          <w:color w:val="FF0000"/>
          <w:lang w:eastAsia="ko-KR"/>
        </w:rPr>
        <w:t>he initial value</w:t>
      </w:r>
      <w:r w:rsidR="00D521F5">
        <w:rPr>
          <w:color w:val="FF0000"/>
          <w:lang w:eastAsia="ko-KR"/>
        </w:rPr>
        <w:t xml:space="preserve">, and </w:t>
      </w:r>
      <w:r w:rsidR="00D521F5" w:rsidRPr="00D521F5">
        <w:rPr>
          <w:color w:val="FF0000"/>
          <w:lang w:eastAsia="ko-KR"/>
        </w:rPr>
        <w:t>discard all stored PDCP SDUs and PDCP PDUs in the transmitting PDCP entity</w:t>
      </w:r>
      <w:r w:rsidR="00D521F5">
        <w:rPr>
          <w:color w:val="FF0000"/>
          <w:lang w:eastAsia="ko-KR"/>
        </w:rPr>
        <w:t>;</w:t>
      </w:r>
    </w:p>
    <w:p w14:paraId="10E8773B" w14:textId="00E7E45A" w:rsidR="008731AD" w:rsidRDefault="008731AD" w:rsidP="00203BBC">
      <w:pPr>
        <w:pStyle w:val="B1"/>
        <w:ind w:left="1135"/>
        <w:rPr>
          <w:lang w:eastAsia="ko-KR"/>
        </w:rPr>
      </w:pPr>
      <w:r>
        <w:rPr>
          <w:lang w:eastAsia="ko-KR"/>
        </w:rPr>
        <w:t>[…]</w:t>
      </w:r>
    </w:p>
    <w:p w14:paraId="08DCDD93" w14:textId="77777777" w:rsidR="00203BBC" w:rsidRDefault="00203BBC" w:rsidP="00203BBC">
      <w:pPr>
        <w:ind w:left="567"/>
      </w:pPr>
      <w:r>
        <w:t>When upper layers request a PDCP entity re-establishment, the receiving PDCP entity shall:</w:t>
      </w:r>
    </w:p>
    <w:p w14:paraId="00DD2D82" w14:textId="55AA9F94" w:rsidR="00203BBC" w:rsidRDefault="0044075B" w:rsidP="0044075B">
      <w:pPr>
        <w:pStyle w:val="B2"/>
        <w:ind w:firstLine="0"/>
        <w:rPr>
          <w:lang w:eastAsia="ko-KR"/>
        </w:rPr>
      </w:pPr>
      <w:r>
        <w:rPr>
          <w:lang w:eastAsia="ko-KR"/>
        </w:rPr>
        <w:t>[…]</w:t>
      </w:r>
    </w:p>
    <w:p w14:paraId="40277C63" w14:textId="77777777" w:rsidR="00203BBC" w:rsidRDefault="00203BBC" w:rsidP="00203BBC">
      <w:pPr>
        <w:pStyle w:val="B1"/>
        <w:ind w:left="113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AM DRBs, perform header decompression for all stored PDCP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DUs if </w:t>
      </w:r>
      <w:r>
        <w:rPr>
          <w:i/>
          <w:lang w:eastAsia="ko-KR"/>
        </w:rPr>
        <w:t>drb-ContinueROHC</w:t>
      </w:r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[3]; </w:t>
      </w:r>
    </w:p>
    <w:p w14:paraId="45DBC998" w14:textId="77777777" w:rsidR="00203BBC" w:rsidRDefault="00203BBC" w:rsidP="00203BBC">
      <w:pPr>
        <w:pStyle w:val="B1"/>
        <w:ind w:left="1135"/>
      </w:pPr>
      <w:r>
        <w:t>-</w:t>
      </w:r>
      <w:r>
        <w:tab/>
        <w:t xml:space="preserve">for UM DRBs </w:t>
      </w:r>
      <w:r>
        <w:rPr>
          <w:lang w:eastAsia="ko-KR"/>
        </w:rPr>
        <w:t>and AM DRBs</w:t>
      </w:r>
      <w:r>
        <w:t xml:space="preserve">, reset the header compression </w:t>
      </w:r>
      <w:r>
        <w:rPr>
          <w:rFonts w:hint="eastAsia"/>
          <w:lang w:eastAsia="ko-KR"/>
        </w:rPr>
        <w:t>protocol for downlink</w:t>
      </w:r>
      <w:r>
        <w:rPr>
          <w:rFonts w:hint="eastAsia"/>
        </w:rPr>
        <w:t xml:space="preserve"> and start with NC state in U-mode </w:t>
      </w:r>
      <w:r>
        <w:t>(as defined in RFC 3095</w:t>
      </w:r>
      <w:r>
        <w:rPr>
          <w:rFonts w:hint="eastAsia"/>
        </w:rPr>
        <w:t xml:space="preserve"> [</w:t>
      </w:r>
      <w:r>
        <w:t>8</w:t>
      </w:r>
      <w:r>
        <w:rPr>
          <w:rFonts w:hint="eastAsia"/>
        </w:rPr>
        <w:t xml:space="preserve">] </w:t>
      </w:r>
      <w:r>
        <w:t>and RFC 4815</w:t>
      </w:r>
      <w:r>
        <w:rPr>
          <w:rFonts w:hint="eastAsia"/>
        </w:rPr>
        <w:t xml:space="preserve"> [</w:t>
      </w:r>
      <w:r>
        <w:t>9</w:t>
      </w:r>
      <w:r>
        <w:rPr>
          <w:rFonts w:hint="eastAsia"/>
        </w:rPr>
        <w:t>]</w:t>
      </w:r>
      <w:r>
        <w:t>)</w:t>
      </w:r>
      <w:r>
        <w:rPr>
          <w:rFonts w:hint="eastAsia"/>
          <w:lang w:eastAsia="ko-KR"/>
        </w:rPr>
        <w:t xml:space="preserve"> if </w:t>
      </w:r>
      <w:r>
        <w:rPr>
          <w:rFonts w:hint="eastAsia"/>
          <w:i/>
          <w:iCs/>
        </w:rPr>
        <w:t>drb-ContinueROHC</w:t>
      </w:r>
      <w:r>
        <w:rPr>
          <w:rFonts w:hint="eastAsia"/>
          <w:lang w:eastAsia="ko-KR"/>
        </w:rPr>
        <w:t xml:space="preserve"> is not configured </w:t>
      </w:r>
      <w:r>
        <w:rPr>
          <w:lang w:eastAsia="ko-KR"/>
        </w:rPr>
        <w:t xml:space="preserve">in </w:t>
      </w:r>
      <w:r>
        <w:t>TS 38.331</w:t>
      </w:r>
      <w:r>
        <w:rPr>
          <w:rFonts w:hint="eastAsia"/>
          <w:lang w:eastAsia="ko-KR"/>
        </w:rPr>
        <w:t xml:space="preserve"> [3]</w:t>
      </w:r>
      <w:r>
        <w:t>;</w:t>
      </w:r>
    </w:p>
    <w:p w14:paraId="1BD1932E" w14:textId="77777777" w:rsidR="00203BBC" w:rsidRDefault="00203BBC" w:rsidP="00203BBC">
      <w:pPr>
        <w:pStyle w:val="B1"/>
        <w:ind w:left="1135"/>
        <w:rPr>
          <w:lang w:eastAsia="ko-KR"/>
        </w:rPr>
      </w:pPr>
      <w:r>
        <w:t>-</w:t>
      </w:r>
      <w:r>
        <w:tab/>
        <w:t xml:space="preserve">for UM DRBs and SRBs, set RX_NEXT and RX_DELIV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</w:t>
      </w:r>
      <w:r>
        <w:t>;</w:t>
      </w:r>
    </w:p>
    <w:p w14:paraId="399D2010" w14:textId="5A69038E" w:rsidR="00DF3597" w:rsidRPr="0061071F" w:rsidRDefault="00203BBC" w:rsidP="0044075B">
      <w:pPr>
        <w:pStyle w:val="B1"/>
        <w:ind w:left="1135"/>
        <w:rPr>
          <w:color w:val="FF0000"/>
          <w:lang w:eastAsia="ko-KR"/>
        </w:rPr>
      </w:pPr>
      <w:r w:rsidRPr="0061071F">
        <w:rPr>
          <w:color w:val="FF0000"/>
          <w:lang w:eastAsia="ko-KR"/>
        </w:rPr>
        <w:t>-</w:t>
      </w:r>
      <w:r w:rsidRPr="0061071F">
        <w:rPr>
          <w:color w:val="FF0000"/>
          <w:lang w:eastAsia="ko-KR"/>
        </w:rPr>
        <w:tab/>
      </w:r>
      <w:r w:rsidR="0061071F" w:rsidRPr="00AC6A71">
        <w:rPr>
          <w:color w:val="FF0000"/>
          <w:lang w:eastAsia="ko-KR"/>
        </w:rPr>
        <w:t>for AM DRBs, if upper layers indicate stored UE AS context is used,</w:t>
      </w:r>
      <w:r w:rsidR="007B64F7" w:rsidRPr="00AC6A71">
        <w:rPr>
          <w:color w:val="FF0000"/>
          <w:lang w:eastAsia="ko-KR"/>
        </w:rPr>
        <w:t xml:space="preserve"> </w:t>
      </w:r>
      <w:r w:rsidR="00AC6A71" w:rsidRPr="00AC6A71">
        <w:rPr>
          <w:color w:val="FF0000"/>
          <w:lang w:eastAsia="ko-KR"/>
        </w:rPr>
        <w:t>discard all</w:t>
      </w:r>
      <w:r w:rsidR="00F86F76" w:rsidRPr="00AC6A71">
        <w:rPr>
          <w:color w:val="FF0000"/>
          <w:lang w:eastAsia="ko-KR"/>
        </w:rPr>
        <w:t xml:space="preserve"> PDCP SDUs stored in the receiving PDCP entity</w:t>
      </w:r>
      <w:r w:rsidR="00AC6A71" w:rsidRPr="00AC6A71">
        <w:rPr>
          <w:color w:val="FF0000"/>
          <w:lang w:eastAsia="ko-KR"/>
        </w:rPr>
        <w:t xml:space="preserve">, </w:t>
      </w:r>
      <w:r w:rsidR="002D1D7F" w:rsidRPr="00AC6A71">
        <w:rPr>
          <w:color w:val="FF0000"/>
          <w:lang w:eastAsia="ko-KR"/>
        </w:rPr>
        <w:t>set RX_NEXT and RX_DELIV to the initial value;</w:t>
      </w:r>
      <w:r w:rsidR="003A653A" w:rsidRPr="00AC6A71">
        <w:rPr>
          <w:color w:val="FF0000"/>
          <w:lang w:eastAsia="ko-KR"/>
        </w:rPr>
        <w:t xml:space="preserve"> </w:t>
      </w:r>
      <w:r w:rsidR="00525A6B" w:rsidRPr="00AC6A71">
        <w:rPr>
          <w:color w:val="FF0000"/>
          <w:lang w:eastAsia="ko-KR"/>
        </w:rPr>
        <w:t xml:space="preserve">and </w:t>
      </w:r>
      <w:r w:rsidR="008E0283" w:rsidRPr="00AC6A71">
        <w:rPr>
          <w:color w:val="FF0000"/>
          <w:lang w:eastAsia="ko-KR"/>
        </w:rPr>
        <w:t xml:space="preserve">stop and reset </w:t>
      </w:r>
      <w:r w:rsidR="008E0283" w:rsidRPr="00AC6A71">
        <w:rPr>
          <w:i/>
          <w:color w:val="FF0000"/>
          <w:lang w:eastAsia="ko-KR"/>
        </w:rPr>
        <w:t>t-reordering</w:t>
      </w:r>
      <w:r w:rsidR="008E0283" w:rsidRPr="00AC6A71">
        <w:rPr>
          <w:color w:val="FF0000"/>
          <w:lang w:eastAsia="ko-KR"/>
        </w:rPr>
        <w:t>.</w:t>
      </w:r>
    </w:p>
    <w:p w14:paraId="20754377" w14:textId="126EB47D" w:rsidR="0044075B" w:rsidRDefault="0044075B" w:rsidP="0044075B">
      <w:pPr>
        <w:pStyle w:val="B1"/>
        <w:ind w:left="1135"/>
      </w:pPr>
      <w:r>
        <w:t>[…]</w:t>
      </w:r>
    </w:p>
    <w:p w14:paraId="2992C593" w14:textId="1B4248AD" w:rsidR="008731AD" w:rsidRDefault="00A53406" w:rsidP="00290D68">
      <w:pPr>
        <w:pStyle w:val="Proposal"/>
      </w:pPr>
      <w:bookmarkStart w:id="1" w:name="_Toc513538566"/>
      <w:bookmarkStart w:id="2" w:name="_Toc513542408"/>
      <w:bookmarkStart w:id="3" w:name="_Toc513542819"/>
      <w:r>
        <w:t>W</w:t>
      </w:r>
      <w:r w:rsidR="0059105E">
        <w:t xml:space="preserve">hen </w:t>
      </w:r>
      <w:r w:rsidR="001F3252">
        <w:t>stored UE AS is used at PDCP re-establishment (</w:t>
      </w:r>
      <w:r w:rsidR="001F3252" w:rsidRPr="004D07A9">
        <w:rPr>
          <w:i/>
        </w:rPr>
        <w:t>RRCResume</w:t>
      </w:r>
      <w:r w:rsidR="001F3252">
        <w:t>)</w:t>
      </w:r>
      <w:bookmarkEnd w:id="1"/>
      <w:bookmarkEnd w:id="2"/>
      <w:r>
        <w:t xml:space="preserve">: set state variables to their initial values, </w:t>
      </w:r>
      <w:r w:rsidR="00AA1C33">
        <w:t>discard all stored PDUs and SDUs in transmitter and receiver, and reset t-reordering.</w:t>
      </w:r>
      <w:bookmarkEnd w:id="3"/>
    </w:p>
    <w:p w14:paraId="29A817EB" w14:textId="2A482807" w:rsidR="00290D68" w:rsidRDefault="00290D68" w:rsidP="00290D68">
      <w:r w:rsidRPr="00290D68">
        <w:t>With the changes above</w:t>
      </w:r>
      <w:r>
        <w:t xml:space="preserve"> to PDCP, the RRC procedures can simplified as well, i.e. COUNT reset does not need to be referred to anymore in RRC. We propose the following change</w:t>
      </w:r>
      <w:r w:rsidR="00FE245E">
        <w:t xml:space="preserve"> (compared to </w:t>
      </w:r>
      <w:r w:rsidR="0079477E" w:rsidRPr="0079477E">
        <w:t>TS 38.331 draft from [101bis#16]</w:t>
      </w:r>
      <w:r w:rsidR="0079477E">
        <w:t>)</w:t>
      </w:r>
      <w:r>
        <w:t>:</w:t>
      </w:r>
    </w:p>
    <w:p w14:paraId="6DC5058F" w14:textId="77777777" w:rsidR="00FE245E" w:rsidRDefault="00FE245E" w:rsidP="00FE245E">
      <w:pPr>
        <w:keepNext/>
        <w:keepLines/>
        <w:spacing w:before="120"/>
        <w:ind w:left="567"/>
        <w:outlineLvl w:val="3"/>
        <w:rPr>
          <w:sz w:val="24"/>
        </w:rPr>
      </w:pPr>
      <w:r>
        <w:rPr>
          <w:sz w:val="24"/>
        </w:rPr>
        <w:t>5.3.13.4</w:t>
      </w:r>
      <w:r>
        <w:rPr>
          <w:sz w:val="24"/>
        </w:rPr>
        <w:tab/>
        <w:t xml:space="preserve">Reception of the </w:t>
      </w:r>
      <w:r>
        <w:rPr>
          <w:i/>
          <w:sz w:val="24"/>
        </w:rPr>
        <w:t>RRCResume</w:t>
      </w:r>
      <w:r>
        <w:rPr>
          <w:sz w:val="24"/>
        </w:rPr>
        <w:t xml:space="preserve"> by the UE</w:t>
      </w:r>
    </w:p>
    <w:p w14:paraId="3A731FAF" w14:textId="77777777" w:rsidR="00FE245E" w:rsidRDefault="00FE245E" w:rsidP="00FE245E">
      <w:pPr>
        <w:ind w:left="567"/>
        <w:rPr>
          <w:rFonts w:ascii="Times New Roman" w:hAnsi="Times New Roman"/>
        </w:rPr>
      </w:pPr>
      <w:r>
        <w:t>The UE shall:</w:t>
      </w:r>
    </w:p>
    <w:p w14:paraId="6D93433B" w14:textId="77777777" w:rsidR="00FE245E" w:rsidRDefault="00FE245E" w:rsidP="00FE245E">
      <w:pPr>
        <w:ind w:left="1135" w:hanging="284"/>
        <w:rPr>
          <w:sz w:val="16"/>
        </w:rPr>
      </w:pPr>
      <w:r>
        <w:t>1&gt;</w:t>
      </w:r>
      <w:r>
        <w:tab/>
        <w:t>stop timer T319;</w:t>
      </w:r>
    </w:p>
    <w:p w14:paraId="45871349" w14:textId="77777777" w:rsidR="00FE245E" w:rsidRPr="000F08C4" w:rsidRDefault="00FE245E" w:rsidP="00FE245E">
      <w:pPr>
        <w:ind w:left="1135" w:hanging="284"/>
      </w:pPr>
      <w:r w:rsidRPr="000F08C4">
        <w:t>1&gt;</w:t>
      </w:r>
      <w:r w:rsidRPr="000F08C4">
        <w:tab/>
        <w:t>restore the PDCP state</w:t>
      </w:r>
      <w:r w:rsidRPr="000F08C4">
        <w:rPr>
          <w:strike/>
          <w:color w:val="FF0000"/>
        </w:rPr>
        <w:t>, reset COUNT value</w:t>
      </w:r>
      <w:r w:rsidRPr="000F08C4">
        <w:rPr>
          <w:color w:val="FF0000"/>
        </w:rPr>
        <w:t xml:space="preserve"> </w:t>
      </w:r>
      <w:r w:rsidRPr="000F08C4">
        <w:t>and re-establish PDCP entities for SRB2 and all DRBs;</w:t>
      </w:r>
    </w:p>
    <w:p w14:paraId="69FBC43D" w14:textId="77777777" w:rsidR="00FE245E" w:rsidRPr="000F08C4" w:rsidRDefault="00FE245E" w:rsidP="00FE245E">
      <w:pPr>
        <w:ind w:left="1135" w:hanging="284"/>
        <w:rPr>
          <w:noProof/>
        </w:rPr>
      </w:pPr>
      <w:r w:rsidRPr="000F08C4">
        <w:t>1&gt;</w:t>
      </w:r>
      <w:r w:rsidRPr="000F08C4">
        <w:tab/>
        <w:t xml:space="preserve">if </w:t>
      </w:r>
      <w:r w:rsidRPr="000F08C4">
        <w:rPr>
          <w:i/>
          <w:noProof/>
          <w:lang w:eastAsia="ko-KR"/>
        </w:rPr>
        <w:t>drb</w:t>
      </w:r>
      <w:r w:rsidRPr="000F08C4">
        <w:rPr>
          <w:i/>
          <w:noProof/>
        </w:rPr>
        <w:t>-ContinueROHC</w:t>
      </w:r>
      <w:r w:rsidRPr="000F08C4">
        <w:rPr>
          <w:noProof/>
        </w:rPr>
        <w:t xml:space="preserve"> is included:</w:t>
      </w:r>
    </w:p>
    <w:p w14:paraId="7AA44780" w14:textId="77777777" w:rsidR="00FE245E" w:rsidRPr="000F08C4" w:rsidRDefault="00FE245E" w:rsidP="00FE245E">
      <w:pPr>
        <w:ind w:left="1418" w:hanging="284"/>
      </w:pPr>
      <w:r w:rsidRPr="000F08C4">
        <w:rPr>
          <w:lang w:eastAsia="ko-KR"/>
        </w:rPr>
        <w:t>2&gt;</w:t>
      </w:r>
      <w:r w:rsidRPr="000F08C4">
        <w:rPr>
          <w:lang w:eastAsia="ko-KR"/>
        </w:rPr>
        <w:tab/>
        <w:t xml:space="preserve">indicate to lower layers that stored UE AS context is used and that </w:t>
      </w:r>
      <w:r w:rsidRPr="000F08C4">
        <w:rPr>
          <w:i/>
          <w:iCs/>
          <w:lang w:eastAsia="ko-KR"/>
        </w:rPr>
        <w:t>drb</w:t>
      </w:r>
      <w:r w:rsidRPr="000F08C4">
        <w:rPr>
          <w:i/>
          <w:iCs/>
        </w:rPr>
        <w:t>-ContinueROHC</w:t>
      </w:r>
      <w:r w:rsidRPr="000F08C4">
        <w:t xml:space="preserve"> is configured;</w:t>
      </w:r>
    </w:p>
    <w:p w14:paraId="0B57F68F" w14:textId="77777777" w:rsidR="00FE245E" w:rsidRDefault="00FE245E" w:rsidP="00FE245E">
      <w:pPr>
        <w:ind w:left="1418" w:hanging="284"/>
        <w:rPr>
          <w:iCs/>
          <w:lang w:eastAsia="ko-KR"/>
        </w:rPr>
      </w:pPr>
      <w:r w:rsidRPr="000F08C4">
        <w:rPr>
          <w:lang w:eastAsia="ko-KR"/>
        </w:rPr>
        <w:t>2&gt;</w:t>
      </w:r>
      <w:r w:rsidRPr="000F08C4">
        <w:rPr>
          <w:lang w:eastAsia="ko-KR"/>
        </w:rPr>
        <w:tab/>
        <w:t xml:space="preserve">continue the </w:t>
      </w:r>
      <w:r w:rsidRPr="000F08C4">
        <w:t xml:space="preserve">header compression protocol context for </w:t>
      </w:r>
      <w:r w:rsidRPr="000F08C4">
        <w:rPr>
          <w:lang w:eastAsia="ko-KR"/>
        </w:rPr>
        <w:t xml:space="preserve">the </w:t>
      </w:r>
      <w:r w:rsidRPr="000F08C4">
        <w:t xml:space="preserve">DRBs configured with </w:t>
      </w:r>
      <w:r w:rsidRPr="000F08C4">
        <w:rPr>
          <w:lang w:eastAsia="ko-KR"/>
        </w:rPr>
        <w:t xml:space="preserve">the </w:t>
      </w:r>
      <w:r w:rsidRPr="000F08C4">
        <w:t>header</w:t>
      </w:r>
      <w:r w:rsidRPr="000F08C4">
        <w:rPr>
          <w:lang w:eastAsia="ko-KR"/>
        </w:rPr>
        <w:t xml:space="preserve"> compression protocol</w:t>
      </w:r>
      <w:r w:rsidRPr="000F08C4">
        <w:rPr>
          <w:iCs/>
          <w:lang w:eastAsia="ko-KR"/>
        </w:rPr>
        <w:t>;</w:t>
      </w:r>
    </w:p>
    <w:p w14:paraId="489A8592" w14:textId="77777777" w:rsidR="00FE245E" w:rsidRDefault="00FE245E" w:rsidP="00FE245E">
      <w:pPr>
        <w:ind w:left="1135" w:hanging="284"/>
        <w:rPr>
          <w:lang w:eastAsia="ja-JP"/>
        </w:rPr>
      </w:pPr>
      <w:r>
        <w:t>1&gt;</w:t>
      </w:r>
      <w:r>
        <w:tab/>
        <w:t>else:</w:t>
      </w:r>
    </w:p>
    <w:p w14:paraId="6B02FFAA" w14:textId="77777777" w:rsidR="00FE245E" w:rsidRDefault="00FE245E" w:rsidP="00FE245E">
      <w:pPr>
        <w:ind w:left="1418" w:hanging="28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6D16FD7D" w14:textId="77777777" w:rsidR="00FE245E" w:rsidRDefault="00FE245E" w:rsidP="00FE245E">
      <w:pPr>
        <w:ind w:left="1418" w:hanging="284"/>
        <w:rPr>
          <w:iCs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reset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2B604440" w14:textId="52BDDBCB" w:rsidR="00290D68" w:rsidRDefault="00290D68" w:rsidP="00FE245E">
      <w:pPr>
        <w:ind w:left="1985" w:hanging="284"/>
        <w:rPr>
          <w:iCs/>
          <w:lang w:eastAsia="ko-KR"/>
        </w:rPr>
      </w:pPr>
      <w:r>
        <w:rPr>
          <w:lang w:eastAsia="ko-KR"/>
        </w:rPr>
        <w:t>compression protocol</w:t>
      </w:r>
      <w:r>
        <w:rPr>
          <w:iCs/>
          <w:lang w:eastAsia="ko-KR"/>
        </w:rPr>
        <w:t>;</w:t>
      </w:r>
    </w:p>
    <w:p w14:paraId="275ED0A4" w14:textId="01D369F2" w:rsidR="00901F49" w:rsidRDefault="00901F49" w:rsidP="00901F49">
      <w:pPr>
        <w:pStyle w:val="Proposal"/>
      </w:pPr>
      <w:bookmarkStart w:id="4" w:name="_Toc513542820"/>
      <w:r>
        <w:t>Remove “reset COUNT value” from RRCResume procedure in RRC</w:t>
      </w:r>
      <w:r w:rsidR="003441FB">
        <w:t xml:space="preserve"> specification</w:t>
      </w:r>
      <w:r>
        <w:t>.</w:t>
      </w:r>
      <w:r w:rsidR="00D35B6C">
        <w:t xml:space="preserve"> Actions due to “reset COUNT” are only defined in PDCP specification.</w:t>
      </w:r>
      <w:bookmarkEnd w:id="4"/>
    </w:p>
    <w:p w14:paraId="67AB7F69" w14:textId="77777777" w:rsidR="00290D68" w:rsidRPr="00CE0424" w:rsidRDefault="00290D68" w:rsidP="00290D68"/>
    <w:p w14:paraId="1BD3227B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F7C60C7" w14:textId="77777777" w:rsidR="00CA432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370C6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"Proposal" </w:instrText>
      </w:r>
      <w:r>
        <w:rPr>
          <w:b/>
          <w:bCs/>
        </w:rPr>
        <w:fldChar w:fldCharType="separate"/>
      </w:r>
    </w:p>
    <w:p w14:paraId="31995DAD" w14:textId="77777777" w:rsidR="00CA4327" w:rsidRDefault="00CA432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When stored UE AS is used at PDCP re-establishment (</w:t>
      </w:r>
      <w:r w:rsidRPr="00971727">
        <w:rPr>
          <w:i/>
        </w:rPr>
        <w:t>RRCResume</w:t>
      </w:r>
      <w:r>
        <w:t>): set state variables to their initial values, discard all stored PDUs and SDUs in transmitter and receiver, and reset t-reordering.</w:t>
      </w:r>
    </w:p>
    <w:p w14:paraId="63AB9634" w14:textId="77777777" w:rsidR="00CA4327" w:rsidRDefault="00CA432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Remove “reset COUNT value” from RRCResume procedure in RRC specification. Actions due to “reset COUNT” are only defined in PDCP specification.</w:t>
      </w:r>
    </w:p>
    <w:p w14:paraId="2695C99A" w14:textId="0CFD96B3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  <w:bookmarkStart w:id="5" w:name="_GoBack"/>
      <w:bookmarkEnd w:id="5"/>
    </w:p>
    <w:p w14:paraId="5B63F1CF" w14:textId="77777777" w:rsidR="00C01F33" w:rsidRPr="00CE0424" w:rsidRDefault="00C01F33" w:rsidP="006E062C"/>
    <w:p w14:paraId="1582B152" w14:textId="18A0AED4" w:rsidR="00D66685" w:rsidRDefault="00D66685" w:rsidP="00441836">
      <w:pPr>
        <w:pStyle w:val="Reference"/>
        <w:numPr>
          <w:ilvl w:val="0"/>
          <w:numId w:val="0"/>
        </w:numPr>
      </w:pPr>
      <w:bookmarkStart w:id="6" w:name="_In-sequence_SDU_delivery"/>
      <w:bookmarkEnd w:id="6"/>
    </w:p>
    <w:p w14:paraId="675FAC9E" w14:textId="4597AA85" w:rsidR="00D66685" w:rsidRDefault="00441836" w:rsidP="00D66685">
      <w:pPr>
        <w:pStyle w:val="Heading1"/>
      </w:pPr>
      <w:r>
        <w:t xml:space="preserve">Annex current specifications: </w:t>
      </w:r>
      <w:r w:rsidR="00D66685">
        <w:t>LTE</w:t>
      </w:r>
    </w:p>
    <w:p w14:paraId="4BB3CAA7" w14:textId="2CEB598B" w:rsidR="004A48F0" w:rsidRPr="00441836" w:rsidRDefault="00CF4539" w:rsidP="004A48F0">
      <w:pPr>
        <w:rPr>
          <w:highlight w:val="cyan"/>
        </w:rPr>
      </w:pPr>
      <w:r>
        <w:rPr>
          <w:highlight w:val="cyan"/>
        </w:rPr>
        <w:t xml:space="preserve">LTE </w:t>
      </w:r>
      <w:r w:rsidR="004A48F0" w:rsidRPr="006202F0">
        <w:rPr>
          <w:highlight w:val="cyan"/>
        </w:rPr>
        <w:t>RRC</w:t>
      </w:r>
      <w:r w:rsidRPr="00441836">
        <w:rPr>
          <w:highlight w:val="cyan"/>
        </w:rPr>
        <w:t xml:space="preserve"> TS 36.331</w:t>
      </w:r>
      <w:r w:rsidR="00441836" w:rsidRPr="00441836">
        <w:rPr>
          <w:highlight w:val="cyan"/>
        </w:rPr>
        <w:t xml:space="preserve"> v15.0</w:t>
      </w:r>
    </w:p>
    <w:p w14:paraId="0CA03310" w14:textId="77777777" w:rsidR="00D66685" w:rsidRPr="004E1F03" w:rsidRDefault="00D66685" w:rsidP="00D66685">
      <w:pPr>
        <w:pStyle w:val="Heading4"/>
        <w:numPr>
          <w:ilvl w:val="0"/>
          <w:numId w:val="0"/>
        </w:numPr>
        <w:ind w:left="864" w:hanging="864"/>
      </w:pPr>
      <w:bookmarkStart w:id="7" w:name="_Toc494149621"/>
      <w:r w:rsidRPr="004E1F03">
        <w:t>5.3.3.4a</w:t>
      </w:r>
      <w:r w:rsidRPr="004E1F03">
        <w:tab/>
        <w:t xml:space="preserve">Reception of the </w:t>
      </w:r>
      <w:r w:rsidRPr="004E1F03">
        <w:rPr>
          <w:i/>
        </w:rPr>
        <w:t>RRCConnectionResume</w:t>
      </w:r>
      <w:r w:rsidRPr="004E1F03">
        <w:t xml:space="preserve"> by the UE</w:t>
      </w:r>
      <w:bookmarkEnd w:id="7"/>
    </w:p>
    <w:p w14:paraId="78D39A97" w14:textId="77777777" w:rsidR="00D66685" w:rsidRPr="004E1F03" w:rsidRDefault="00D66685" w:rsidP="00D66685">
      <w:r w:rsidRPr="004E1F03">
        <w:t>The UE shall:</w:t>
      </w:r>
    </w:p>
    <w:p w14:paraId="68DE9DE2" w14:textId="77777777" w:rsidR="00D66685" w:rsidRPr="004E1F03" w:rsidRDefault="00D66685" w:rsidP="00D66685">
      <w:pPr>
        <w:pStyle w:val="B1"/>
        <w:rPr>
          <w:rStyle w:val="CommentReference"/>
        </w:rPr>
      </w:pPr>
      <w:r w:rsidRPr="004E1F03">
        <w:t>1&gt;</w:t>
      </w:r>
      <w:r w:rsidRPr="004E1F03">
        <w:tab/>
        <w:t>stop timer T300;</w:t>
      </w:r>
      <w:r w:rsidRPr="004E1F03" w:rsidDel="00B624B7">
        <w:rPr>
          <w:rStyle w:val="CommentReference"/>
        </w:rPr>
        <w:t xml:space="preserve"> </w:t>
      </w:r>
    </w:p>
    <w:p w14:paraId="3F5BD579" w14:textId="77777777" w:rsidR="00D66685" w:rsidRPr="004E1F03" w:rsidRDefault="00D66685" w:rsidP="00D66685">
      <w:pPr>
        <w:pStyle w:val="B1"/>
      </w:pPr>
      <w:r w:rsidRPr="00D66685">
        <w:rPr>
          <w:highlight w:val="yellow"/>
        </w:rPr>
        <w:t>1&gt;</w:t>
      </w:r>
      <w:r w:rsidRPr="00D66685">
        <w:rPr>
          <w:highlight w:val="yellow"/>
        </w:rPr>
        <w:tab/>
        <w:t>restore the PDCP state and re-establish PDCP entities for SRB2 and all DRBs;</w:t>
      </w:r>
    </w:p>
    <w:p w14:paraId="41194BCA" w14:textId="77777777" w:rsidR="00D66685" w:rsidRPr="00D66685" w:rsidRDefault="00D66685" w:rsidP="00D66685">
      <w:pPr>
        <w:pStyle w:val="B1"/>
        <w:rPr>
          <w:noProof/>
          <w:highlight w:val="yellow"/>
        </w:rPr>
      </w:pPr>
      <w:r w:rsidRPr="00D66685">
        <w:rPr>
          <w:highlight w:val="yellow"/>
        </w:rPr>
        <w:t>1&gt;</w:t>
      </w:r>
      <w:r w:rsidRPr="00D66685">
        <w:rPr>
          <w:highlight w:val="yellow"/>
        </w:rPr>
        <w:tab/>
        <w:t xml:space="preserve">if </w:t>
      </w:r>
      <w:r w:rsidRPr="00D66685">
        <w:rPr>
          <w:i/>
          <w:noProof/>
          <w:highlight w:val="yellow"/>
          <w:lang w:eastAsia="ko-KR"/>
        </w:rPr>
        <w:t>drb</w:t>
      </w:r>
      <w:r w:rsidRPr="00D66685">
        <w:rPr>
          <w:i/>
          <w:noProof/>
          <w:highlight w:val="yellow"/>
        </w:rPr>
        <w:t>-ContinueROHC</w:t>
      </w:r>
      <w:r w:rsidRPr="00D66685">
        <w:rPr>
          <w:noProof/>
          <w:highlight w:val="yellow"/>
        </w:rPr>
        <w:t xml:space="preserve"> is included:</w:t>
      </w:r>
    </w:p>
    <w:p w14:paraId="027D4D24" w14:textId="77777777" w:rsidR="00D66685" w:rsidRPr="00D66685" w:rsidRDefault="00D66685" w:rsidP="00D66685">
      <w:pPr>
        <w:pStyle w:val="B2"/>
        <w:rPr>
          <w:highlight w:val="yellow"/>
        </w:rPr>
      </w:pPr>
      <w:r w:rsidRPr="00D66685">
        <w:rPr>
          <w:highlight w:val="yellow"/>
          <w:lang w:eastAsia="ko-KR"/>
        </w:rPr>
        <w:t>2&gt;</w:t>
      </w:r>
      <w:r w:rsidRPr="00D66685">
        <w:rPr>
          <w:highlight w:val="yellow"/>
          <w:lang w:eastAsia="ko-KR"/>
        </w:rPr>
        <w:tab/>
        <w:t xml:space="preserve">indicate to lower layers that stored UE AS context is used and that </w:t>
      </w:r>
      <w:r w:rsidRPr="00D66685">
        <w:rPr>
          <w:i/>
          <w:iCs/>
          <w:highlight w:val="yellow"/>
          <w:lang w:eastAsia="ko-KR"/>
        </w:rPr>
        <w:t>drb</w:t>
      </w:r>
      <w:r w:rsidRPr="00D66685">
        <w:rPr>
          <w:i/>
          <w:iCs/>
          <w:highlight w:val="yellow"/>
        </w:rPr>
        <w:t>-ContinueROHC</w:t>
      </w:r>
      <w:r w:rsidRPr="00D66685">
        <w:rPr>
          <w:highlight w:val="yellow"/>
        </w:rPr>
        <w:t xml:space="preserve"> is configured;</w:t>
      </w:r>
    </w:p>
    <w:p w14:paraId="1C051FDE" w14:textId="77777777" w:rsidR="00D66685" w:rsidRPr="004E1F03" w:rsidRDefault="00D66685" w:rsidP="00D66685">
      <w:pPr>
        <w:pStyle w:val="B2"/>
        <w:rPr>
          <w:iCs/>
          <w:lang w:eastAsia="ko-KR"/>
        </w:rPr>
      </w:pPr>
      <w:r w:rsidRPr="00D66685">
        <w:rPr>
          <w:highlight w:val="yellow"/>
          <w:lang w:eastAsia="ko-KR"/>
        </w:rPr>
        <w:t>2&gt;</w:t>
      </w:r>
      <w:r w:rsidRPr="00D66685">
        <w:rPr>
          <w:highlight w:val="yellow"/>
          <w:lang w:eastAsia="ko-KR"/>
        </w:rPr>
        <w:tab/>
        <w:t xml:space="preserve">continue the </w:t>
      </w:r>
      <w:r w:rsidRPr="00D66685">
        <w:rPr>
          <w:highlight w:val="yellow"/>
        </w:rPr>
        <w:t xml:space="preserve">header compression protocol context for </w:t>
      </w:r>
      <w:r w:rsidRPr="00D66685">
        <w:rPr>
          <w:highlight w:val="yellow"/>
          <w:lang w:eastAsia="ko-KR"/>
        </w:rPr>
        <w:t xml:space="preserve">the </w:t>
      </w:r>
      <w:r w:rsidRPr="00D66685">
        <w:rPr>
          <w:highlight w:val="yellow"/>
        </w:rPr>
        <w:t xml:space="preserve">DRBs configured with </w:t>
      </w:r>
      <w:r w:rsidRPr="00D66685">
        <w:rPr>
          <w:highlight w:val="yellow"/>
          <w:lang w:eastAsia="ko-KR"/>
        </w:rPr>
        <w:t xml:space="preserve">the </w:t>
      </w:r>
      <w:r w:rsidRPr="00D66685">
        <w:rPr>
          <w:highlight w:val="yellow"/>
        </w:rPr>
        <w:t>header</w:t>
      </w:r>
      <w:r w:rsidRPr="00D66685">
        <w:rPr>
          <w:highlight w:val="yellow"/>
          <w:lang w:eastAsia="ko-KR"/>
        </w:rPr>
        <w:t xml:space="preserve"> compression protocol</w:t>
      </w:r>
      <w:r w:rsidRPr="00D66685">
        <w:rPr>
          <w:iCs/>
          <w:highlight w:val="yellow"/>
          <w:lang w:eastAsia="ko-KR"/>
        </w:rPr>
        <w:t>;</w:t>
      </w:r>
    </w:p>
    <w:p w14:paraId="0BA44D90" w14:textId="77777777" w:rsidR="00D66685" w:rsidRPr="004E1F03" w:rsidRDefault="00D66685" w:rsidP="00D66685">
      <w:pPr>
        <w:pStyle w:val="B1"/>
      </w:pPr>
      <w:r w:rsidRPr="004E1F03">
        <w:t>1&gt;</w:t>
      </w:r>
      <w:r w:rsidRPr="004E1F03">
        <w:tab/>
        <w:t>else:</w:t>
      </w:r>
    </w:p>
    <w:p w14:paraId="3940437D" w14:textId="77777777" w:rsidR="00D66685" w:rsidRPr="004E1F03" w:rsidRDefault="00D66685" w:rsidP="00D66685">
      <w:pPr>
        <w:pStyle w:val="B2"/>
        <w:rPr>
          <w:lang w:eastAsia="ko-KR"/>
        </w:rPr>
      </w:pPr>
      <w:r w:rsidRPr="004E1F03">
        <w:rPr>
          <w:lang w:eastAsia="ko-KR"/>
        </w:rPr>
        <w:t>2&gt;</w:t>
      </w:r>
      <w:r w:rsidRPr="004E1F03">
        <w:rPr>
          <w:lang w:eastAsia="ko-KR"/>
        </w:rPr>
        <w:tab/>
        <w:t>indicate to lower layers that stored UE AS context is used</w:t>
      </w:r>
      <w:r w:rsidRPr="004E1F03">
        <w:t>;</w:t>
      </w:r>
    </w:p>
    <w:p w14:paraId="7169D265" w14:textId="16F4EEB3" w:rsidR="00D66685" w:rsidRDefault="00D66685" w:rsidP="00D66685">
      <w:pPr>
        <w:pStyle w:val="B2"/>
        <w:rPr>
          <w:iCs/>
          <w:lang w:eastAsia="ko-KR"/>
        </w:rPr>
      </w:pPr>
      <w:r w:rsidRPr="004E1F03">
        <w:rPr>
          <w:lang w:eastAsia="ko-KR"/>
        </w:rPr>
        <w:t>2&gt;</w:t>
      </w:r>
      <w:r w:rsidRPr="004E1F03">
        <w:rPr>
          <w:lang w:eastAsia="ko-KR"/>
        </w:rPr>
        <w:tab/>
        <w:t xml:space="preserve">reset the </w:t>
      </w:r>
      <w:r w:rsidRPr="004E1F03">
        <w:t xml:space="preserve">header compression protocol context for </w:t>
      </w:r>
      <w:r w:rsidRPr="004E1F03">
        <w:rPr>
          <w:lang w:eastAsia="ko-KR"/>
        </w:rPr>
        <w:t xml:space="preserve">the </w:t>
      </w:r>
      <w:r w:rsidRPr="004E1F03">
        <w:t xml:space="preserve">DRBs configured with </w:t>
      </w:r>
      <w:r w:rsidRPr="004E1F03">
        <w:rPr>
          <w:lang w:eastAsia="ko-KR"/>
        </w:rPr>
        <w:t xml:space="preserve">the </w:t>
      </w:r>
      <w:r w:rsidRPr="004E1F03">
        <w:t>header</w:t>
      </w:r>
      <w:r w:rsidRPr="004E1F03">
        <w:rPr>
          <w:lang w:eastAsia="ko-KR"/>
        </w:rPr>
        <w:t xml:space="preserve"> compression protocol</w:t>
      </w:r>
      <w:r w:rsidRPr="004E1F03">
        <w:rPr>
          <w:iCs/>
          <w:lang w:eastAsia="ko-KR"/>
        </w:rPr>
        <w:t>;</w:t>
      </w:r>
    </w:p>
    <w:p w14:paraId="4D76112F" w14:textId="45A47CC4" w:rsidR="004A48F0" w:rsidRPr="00CF4539" w:rsidRDefault="00D80348" w:rsidP="004A48F0">
      <w:pPr>
        <w:pStyle w:val="B2"/>
        <w:ind w:left="0" w:firstLine="0"/>
        <w:rPr>
          <w:iCs/>
          <w:highlight w:val="cyan"/>
          <w:lang w:eastAsia="ko-KR"/>
        </w:rPr>
      </w:pPr>
      <w:r>
        <w:rPr>
          <w:iCs/>
          <w:highlight w:val="cyan"/>
          <w:lang w:eastAsia="ko-KR"/>
        </w:rPr>
        <w:t xml:space="preserve">LTE </w:t>
      </w:r>
      <w:r w:rsidR="004A48F0" w:rsidRPr="006202F0">
        <w:rPr>
          <w:iCs/>
          <w:highlight w:val="cyan"/>
          <w:lang w:eastAsia="ko-KR"/>
        </w:rPr>
        <w:t>PDCP</w:t>
      </w:r>
      <w:r w:rsidRPr="00CF4539">
        <w:rPr>
          <w:iCs/>
          <w:highlight w:val="cyan"/>
          <w:lang w:eastAsia="ko-KR"/>
        </w:rPr>
        <w:t xml:space="preserve"> TS 36.323 v1</w:t>
      </w:r>
      <w:r w:rsidR="00CF4539" w:rsidRPr="00CF4539">
        <w:rPr>
          <w:iCs/>
          <w:highlight w:val="cyan"/>
          <w:lang w:eastAsia="ko-KR"/>
        </w:rPr>
        <w:t>4.2</w:t>
      </w:r>
    </w:p>
    <w:p w14:paraId="4B1C7D00" w14:textId="77777777" w:rsidR="004A48F0" w:rsidRPr="009B3784" w:rsidRDefault="004A48F0" w:rsidP="004A48F0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8" w:name="_Toc477947193"/>
      <w:r w:rsidRPr="009B3784">
        <w:t>5.</w:t>
      </w:r>
      <w:r w:rsidRPr="009B3784">
        <w:rPr>
          <w:rFonts w:hint="eastAsia"/>
          <w:lang w:eastAsia="ko-KR"/>
        </w:rPr>
        <w:t>2</w:t>
      </w:r>
      <w:r w:rsidRPr="009B3784">
        <w:t>.1</w:t>
      </w:r>
      <w:r w:rsidRPr="009B3784">
        <w:rPr>
          <w:lang w:eastAsia="en-GB"/>
        </w:rPr>
        <w:tab/>
      </w:r>
      <w:r w:rsidRPr="009B3784">
        <w:rPr>
          <w:rFonts w:hint="eastAsia"/>
          <w:lang w:eastAsia="ko-KR"/>
        </w:rPr>
        <w:t>UL Data Transfer Procedures</w:t>
      </w:r>
      <w:bookmarkEnd w:id="8"/>
    </w:p>
    <w:p w14:paraId="1EF4391A" w14:textId="77777777" w:rsidR="004A48F0" w:rsidRPr="009B3784" w:rsidRDefault="004A48F0" w:rsidP="004A48F0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9" w:name="_Toc477947194"/>
      <w:r w:rsidRPr="009B3784">
        <w:rPr>
          <w:lang w:eastAsia="ko-KR"/>
        </w:rPr>
        <w:t>5.</w:t>
      </w:r>
      <w:r w:rsidRPr="009B3784">
        <w:rPr>
          <w:rFonts w:hint="eastAsia"/>
          <w:lang w:eastAsia="ko-KR"/>
        </w:rPr>
        <w:t>2</w:t>
      </w:r>
      <w:r w:rsidRPr="009B3784">
        <w:rPr>
          <w:lang w:eastAsia="ko-KR"/>
        </w:rPr>
        <w:t>.</w:t>
      </w:r>
      <w:r w:rsidRPr="009B3784">
        <w:rPr>
          <w:rFonts w:hint="eastAsia"/>
          <w:lang w:eastAsia="ko-KR"/>
        </w:rPr>
        <w:t>1</w:t>
      </w:r>
      <w:r w:rsidRPr="009B3784">
        <w:rPr>
          <w:lang w:eastAsia="ko-KR"/>
        </w:rPr>
        <w:t>.1</w:t>
      </w:r>
      <w:r w:rsidRPr="009B3784">
        <w:rPr>
          <w:lang w:eastAsia="ko-KR"/>
        </w:rPr>
        <w:tab/>
      </w:r>
      <w:r w:rsidRPr="009B3784">
        <w:rPr>
          <w:rFonts w:hint="eastAsia"/>
          <w:lang w:eastAsia="ko-KR"/>
        </w:rPr>
        <w:t>Procedures for DRBs mapped on RLC AM</w:t>
      </w:r>
      <w:bookmarkEnd w:id="9"/>
    </w:p>
    <w:p w14:paraId="1A3F5498" w14:textId="77777777" w:rsidR="004A48F0" w:rsidRPr="009B3784" w:rsidRDefault="004A48F0" w:rsidP="004A48F0">
      <w:pPr>
        <w:rPr>
          <w:lang w:eastAsia="ko-KR"/>
        </w:rPr>
      </w:pPr>
      <w:r>
        <w:t>When upper layers request a PDCP re-establishment</w:t>
      </w:r>
      <w:r w:rsidRPr="009B3784">
        <w:t xml:space="preserve">, </w:t>
      </w:r>
      <w:r w:rsidRPr="009B3784">
        <w:rPr>
          <w:rFonts w:hint="eastAsia"/>
          <w:lang w:eastAsia="ko-KR"/>
        </w:rPr>
        <w:t xml:space="preserve">the </w:t>
      </w:r>
      <w:r w:rsidRPr="009B3784">
        <w:t>UE shall</w:t>
      </w:r>
      <w:r w:rsidRPr="009B3784">
        <w:rPr>
          <w:rFonts w:hint="eastAsia"/>
          <w:lang w:eastAsia="ko-KR"/>
        </w:rPr>
        <w:t>:</w:t>
      </w:r>
    </w:p>
    <w:p w14:paraId="0A9CFCE6" w14:textId="77777777" w:rsidR="004A48F0" w:rsidRDefault="004A48F0" w:rsidP="004A48F0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 xml:space="preserve">reset the header compression protocol for uplink </w:t>
      </w:r>
      <w:r w:rsidRPr="00226D70">
        <w:rPr>
          <w:lang w:eastAsia="ko-KR"/>
        </w:rPr>
        <w:t xml:space="preserve">and start with an IR state in U-mode </w:t>
      </w:r>
      <w:r w:rsidRPr="009B3784">
        <w:rPr>
          <w:rFonts w:hint="eastAsia"/>
          <w:lang w:eastAsia="ko-KR"/>
        </w:rPr>
        <w:t>(if configured)</w:t>
      </w:r>
      <w:r w:rsidRPr="00226D70">
        <w:rPr>
          <w:lang w:eastAsia="ko-KR"/>
        </w:rPr>
        <w:t xml:space="preserve"> [9] [11]</w:t>
      </w:r>
      <w:r>
        <w:rPr>
          <w:lang w:eastAsia="ko-KR"/>
        </w:rPr>
        <w:t>,</w:t>
      </w:r>
      <w:r w:rsidRPr="00F23CF5">
        <w:rPr>
          <w:lang w:eastAsia="ko-KR"/>
        </w:rPr>
        <w:t xml:space="preserve"> </w:t>
      </w:r>
      <w:r w:rsidRPr="00C52F23">
        <w:rPr>
          <w:lang w:eastAsia="ko-KR"/>
        </w:rPr>
        <w:t>except if upper layers indicate</w:t>
      </w:r>
      <w:r>
        <w:rPr>
          <w:lang w:eastAsia="ko-KR"/>
        </w:rPr>
        <w:t xml:space="preserve"> stored UE </w:t>
      </w:r>
      <w:r w:rsidRPr="00C52F23">
        <w:rPr>
          <w:lang w:eastAsia="ko-KR"/>
        </w:rPr>
        <w:t xml:space="preserve">AS context is used and </w:t>
      </w:r>
      <w:r w:rsidRPr="001F4B02">
        <w:rPr>
          <w:i/>
          <w:lang w:eastAsia="ko-KR"/>
        </w:rPr>
        <w:t>drb-ContinueROHC</w:t>
      </w:r>
      <w:r w:rsidRPr="00C52F23">
        <w:rPr>
          <w:lang w:eastAsia="ko-KR"/>
        </w:rPr>
        <w:t xml:space="preserve"> is configured [3]</w:t>
      </w:r>
      <w:r w:rsidRPr="009B3784">
        <w:rPr>
          <w:rFonts w:hint="eastAsia"/>
          <w:lang w:eastAsia="ko-KR"/>
        </w:rPr>
        <w:t>;</w:t>
      </w:r>
    </w:p>
    <w:p w14:paraId="439EC771" w14:textId="77777777" w:rsidR="004A48F0" w:rsidRDefault="004A48F0" w:rsidP="004A48F0">
      <w:pPr>
        <w:pStyle w:val="B1"/>
        <w:rPr>
          <w:lang w:eastAsia="ko-KR"/>
        </w:rPr>
      </w:pPr>
      <w:r w:rsidRPr="00B44BC9">
        <w:rPr>
          <w:lang w:eastAsia="ko-KR"/>
        </w:rPr>
        <w:t>-</w:t>
      </w:r>
      <w:r w:rsidRPr="00B44BC9">
        <w:rPr>
          <w:lang w:eastAsia="ko-KR"/>
        </w:rPr>
        <w:tab/>
        <w:t>if connected as an RN, apply the integrity protection algorithm and key provided by upper layers (if configured) during the re-establishment procedure;</w:t>
      </w:r>
    </w:p>
    <w:p w14:paraId="3D560342" w14:textId="77777777" w:rsidR="004A48F0" w:rsidRPr="00B44BC9" w:rsidRDefault="004A48F0" w:rsidP="004A48F0">
      <w:pPr>
        <w:pStyle w:val="B1"/>
        <w:rPr>
          <w:lang w:eastAsia="ko-KR"/>
        </w:rPr>
      </w:pPr>
      <w:r w:rsidRPr="004A48F0">
        <w:rPr>
          <w:highlight w:val="yellow"/>
          <w:lang w:eastAsia="ko-KR"/>
        </w:rPr>
        <w:t>-</w:t>
      </w:r>
      <w:r w:rsidRPr="004A48F0">
        <w:rPr>
          <w:highlight w:val="yellow"/>
          <w:lang w:eastAsia="ko-KR"/>
        </w:rPr>
        <w:tab/>
        <w:t>if upper layers indicate stored UE AS context is used, set Next_PDCP_TX_SN, and TX_HFN to 0;</w:t>
      </w:r>
    </w:p>
    <w:p w14:paraId="27C7C036" w14:textId="77777777" w:rsidR="004A48F0" w:rsidRDefault="004A48F0" w:rsidP="004A48F0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apply</w:t>
      </w:r>
      <w:r w:rsidRPr="009B3784">
        <w:t xml:space="preserve"> the ciphering algorithm and key provided by upper layers during the </w:t>
      </w:r>
      <w:r w:rsidRPr="002A40B5">
        <w:t>re-establishment</w:t>
      </w:r>
      <w:r w:rsidRPr="009B3784">
        <w:t xml:space="preserve"> procedure</w:t>
      </w:r>
      <w:r w:rsidRPr="009B3784">
        <w:rPr>
          <w:rFonts w:hint="eastAsia"/>
          <w:lang w:eastAsia="ko-KR"/>
        </w:rPr>
        <w:t>;</w:t>
      </w:r>
    </w:p>
    <w:p w14:paraId="3525AB2A" w14:textId="77777777" w:rsidR="004A48F0" w:rsidRPr="009B3784" w:rsidRDefault="004A48F0" w:rsidP="004A48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16550D">
        <w:rPr>
          <w:lang w:eastAsia="ko-KR"/>
        </w:rPr>
        <w:t xml:space="preserve">for LWA bearers, consider all PDCP SDUs </w:t>
      </w:r>
      <w:r w:rsidRPr="00785A27">
        <w:rPr>
          <w:lang w:eastAsia="ko-KR"/>
        </w:rPr>
        <w:t>submitted</w:t>
      </w:r>
      <w:r w:rsidRPr="0016550D">
        <w:rPr>
          <w:lang w:eastAsia="ko-KR"/>
        </w:rPr>
        <w:t xml:space="preserve"> to the LWAAP entity as successfully delivered;</w:t>
      </w:r>
    </w:p>
    <w:p w14:paraId="0124320B" w14:textId="77777777" w:rsidR="004A48F0" w:rsidRPr="009B3784" w:rsidRDefault="004A48F0" w:rsidP="004A48F0">
      <w:pPr>
        <w:pStyle w:val="B1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 xml:space="preserve">from the first PDCP SDU </w:t>
      </w:r>
      <w:r w:rsidRPr="009B3784">
        <w:rPr>
          <w:lang w:eastAsia="ko-KR"/>
        </w:rPr>
        <w:t>for which the successful delivery of the corresponding PDCP PDU has not been confirmed by lower layers</w:t>
      </w:r>
      <w:r w:rsidRPr="009B3784">
        <w:rPr>
          <w:rFonts w:hint="eastAsia"/>
          <w:lang w:eastAsia="ko-KR"/>
        </w:rPr>
        <w:t>,</w:t>
      </w:r>
      <w:r w:rsidRPr="009B3784">
        <w:t xml:space="preserve"> </w:t>
      </w:r>
      <w:r w:rsidRPr="009B3784">
        <w:rPr>
          <w:rFonts w:hint="eastAsia"/>
        </w:rPr>
        <w:t xml:space="preserve">perform </w:t>
      </w:r>
      <w:r w:rsidRPr="009B3784">
        <w:rPr>
          <w:rFonts w:hint="eastAsia"/>
          <w:lang w:eastAsia="ko-KR"/>
        </w:rPr>
        <w:t xml:space="preserve">retransmission or </w:t>
      </w:r>
      <w:r w:rsidRPr="009B3784">
        <w:rPr>
          <w:rFonts w:hint="eastAsia"/>
        </w:rPr>
        <w:t>transmission</w:t>
      </w:r>
      <w:r w:rsidRPr="009B3784">
        <w:rPr>
          <w:rFonts w:hint="eastAsia"/>
          <w:lang w:eastAsia="ko-KR"/>
        </w:rPr>
        <w:t xml:space="preserve"> of all the PDCP SDUs already </w:t>
      </w:r>
      <w:r w:rsidRPr="009B3784">
        <w:rPr>
          <w:rFonts w:hint="eastAsia"/>
          <w:lang w:eastAsia="ko-KR"/>
        </w:rPr>
        <w:lastRenderedPageBreak/>
        <w:t xml:space="preserve">associated with PDCP SNs </w:t>
      </w:r>
      <w:r w:rsidRPr="009B3784">
        <w:t>in ascending order of the COUNT value</w:t>
      </w:r>
      <w:r w:rsidRPr="009B3784">
        <w:rPr>
          <w:rFonts w:hint="eastAsia"/>
          <w:lang w:eastAsia="ko-KR"/>
        </w:rPr>
        <w:t xml:space="preserve">s </w:t>
      </w:r>
      <w:r w:rsidRPr="009B3784">
        <w:t xml:space="preserve">associated to the </w:t>
      </w:r>
      <w:r w:rsidRPr="009B3784">
        <w:rPr>
          <w:rFonts w:hint="eastAsia"/>
          <w:lang w:eastAsia="ko-KR"/>
        </w:rPr>
        <w:t xml:space="preserve">PDCP </w:t>
      </w:r>
      <w:r w:rsidRPr="009B3784">
        <w:t xml:space="preserve">SDU prior to the </w:t>
      </w:r>
      <w:r>
        <w:t>PDCP re-establishment</w:t>
      </w:r>
      <w:r w:rsidRPr="009B3784">
        <w:t xml:space="preserve"> </w:t>
      </w:r>
      <w:r w:rsidRPr="009B3784">
        <w:rPr>
          <w:rFonts w:hint="eastAsia"/>
          <w:lang w:eastAsia="ko-KR"/>
        </w:rPr>
        <w:t xml:space="preserve">as specified below: </w:t>
      </w:r>
    </w:p>
    <w:p w14:paraId="64A083EB" w14:textId="77777777" w:rsidR="004A48F0" w:rsidRDefault="004A48F0" w:rsidP="004A48F0">
      <w:pPr>
        <w:pStyle w:val="B2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header compression of the </w:t>
      </w:r>
      <w:r w:rsidRPr="009B3784">
        <w:rPr>
          <w:rFonts w:hint="eastAsia"/>
          <w:lang w:eastAsia="ko-KR"/>
        </w:rPr>
        <w:t xml:space="preserve">PDCP </w:t>
      </w:r>
      <w:r w:rsidRPr="009B3784">
        <w:rPr>
          <w:lang w:eastAsia="ko-KR"/>
        </w:rPr>
        <w:t>SDU</w:t>
      </w:r>
      <w:r w:rsidRPr="009B3784">
        <w:rPr>
          <w:rFonts w:hint="eastAsia"/>
          <w:lang w:eastAsia="ko-KR"/>
        </w:rPr>
        <w:t xml:space="preserve"> (</w:t>
      </w:r>
      <w:r w:rsidRPr="009B3784">
        <w:rPr>
          <w:lang w:eastAsia="ko-KR"/>
        </w:rPr>
        <w:t xml:space="preserve">if </w:t>
      </w:r>
      <w:r w:rsidRPr="009B3784">
        <w:rPr>
          <w:rFonts w:hint="eastAsia"/>
          <w:lang w:eastAsia="ko-KR"/>
        </w:rPr>
        <w:t>configured) as specified in the subclause 5.5.4</w:t>
      </w:r>
      <w:r w:rsidRPr="009B3784">
        <w:rPr>
          <w:lang w:eastAsia="ko-KR"/>
        </w:rPr>
        <w:t>;</w:t>
      </w:r>
    </w:p>
    <w:p w14:paraId="7CF1C9DA" w14:textId="77777777" w:rsidR="004A48F0" w:rsidRPr="00B44BC9" w:rsidRDefault="004A48F0" w:rsidP="004A48F0">
      <w:pPr>
        <w:pStyle w:val="B2"/>
        <w:rPr>
          <w:lang w:eastAsia="ko-KR"/>
        </w:rPr>
      </w:pPr>
      <w:r w:rsidRPr="00B44BC9">
        <w:rPr>
          <w:lang w:eastAsia="ko-KR"/>
        </w:rPr>
        <w:t>-</w:t>
      </w:r>
      <w:r w:rsidRPr="00B44BC9">
        <w:rPr>
          <w:lang w:eastAsia="ko-KR"/>
        </w:rPr>
        <w:tab/>
        <w:t>if connected as an RN, perform integrity protection (if configured) of the PDCP SDU using the COUNT value associated with this PDCP SDU as specified in the subclause 5.7;</w:t>
      </w:r>
    </w:p>
    <w:p w14:paraId="62D9A2AF" w14:textId="77777777" w:rsidR="004A48F0" w:rsidRPr="009B3784" w:rsidRDefault="004A48F0" w:rsidP="004A48F0">
      <w:pPr>
        <w:pStyle w:val="B2"/>
        <w:rPr>
          <w:lang w:eastAsia="ko-KR"/>
        </w:rPr>
      </w:pPr>
      <w:r w:rsidRPr="009B3784">
        <w:rPr>
          <w:lang w:eastAsia="ko-KR"/>
        </w:rPr>
        <w:t>-</w:t>
      </w:r>
      <w:r w:rsidRPr="009B3784">
        <w:rPr>
          <w:lang w:eastAsia="ko-KR"/>
        </w:rPr>
        <w:tab/>
        <w:t xml:space="preserve">perform ciphering </w:t>
      </w:r>
      <w:r w:rsidRPr="009B3784">
        <w:rPr>
          <w:rFonts w:hint="eastAsia"/>
          <w:lang w:eastAsia="ko-KR"/>
        </w:rPr>
        <w:t xml:space="preserve">of the PDCP SDU </w:t>
      </w:r>
      <w:r w:rsidRPr="009B3784">
        <w:rPr>
          <w:lang w:eastAsia="ko-KR"/>
        </w:rPr>
        <w:t xml:space="preserve">using the COUNT </w:t>
      </w:r>
      <w:r w:rsidRPr="009B3784">
        <w:rPr>
          <w:rFonts w:hint="eastAsia"/>
          <w:lang w:eastAsia="ko-KR"/>
        </w:rPr>
        <w:t>value associated with this PDCP SDU as specified in the subclause 5.6</w:t>
      </w:r>
      <w:r w:rsidRPr="009B3784">
        <w:rPr>
          <w:lang w:eastAsia="ko-KR"/>
        </w:rPr>
        <w:t>;</w:t>
      </w:r>
    </w:p>
    <w:p w14:paraId="52430264" w14:textId="77777777" w:rsidR="004A48F0" w:rsidRPr="009B3784" w:rsidRDefault="004A48F0" w:rsidP="004A48F0">
      <w:pPr>
        <w:pStyle w:val="B2"/>
        <w:rPr>
          <w:lang w:eastAsia="ko-KR"/>
        </w:rPr>
      </w:pPr>
      <w:r w:rsidRPr="009B3784">
        <w:rPr>
          <w:rFonts w:hint="eastAsia"/>
          <w:lang w:eastAsia="ko-KR"/>
        </w:rPr>
        <w:t>-</w:t>
      </w:r>
      <w:r w:rsidRPr="009B3784">
        <w:rPr>
          <w:rFonts w:hint="eastAsia"/>
          <w:lang w:eastAsia="ko-KR"/>
        </w:rPr>
        <w:tab/>
        <w:t>submit the resulting PDCP Data PDU to lower layer.</w:t>
      </w:r>
    </w:p>
    <w:p w14:paraId="687969C5" w14:textId="005FF30E" w:rsidR="00D66685" w:rsidRDefault="00EC74DF" w:rsidP="00D66685">
      <w:pPr>
        <w:pStyle w:val="Reference"/>
        <w:numPr>
          <w:ilvl w:val="0"/>
          <w:numId w:val="0"/>
        </w:numPr>
        <w:ind w:left="567" w:hanging="567"/>
      </w:pPr>
      <w:r>
        <w:t>…</w:t>
      </w:r>
    </w:p>
    <w:p w14:paraId="1E6C2DF6" w14:textId="77777777" w:rsidR="00EC74DF" w:rsidRPr="005964F2" w:rsidRDefault="00EC74DF" w:rsidP="00EC74DF">
      <w:pPr>
        <w:pStyle w:val="Heading3"/>
        <w:numPr>
          <w:ilvl w:val="0"/>
          <w:numId w:val="0"/>
        </w:numPr>
        <w:ind w:left="720" w:hanging="720"/>
        <w:rPr>
          <w:lang w:eastAsia="en-GB"/>
        </w:rPr>
      </w:pPr>
      <w:bookmarkStart w:id="10" w:name="_Toc477947197"/>
      <w:r>
        <w:t>5.2.2</w:t>
      </w:r>
      <w:r w:rsidRPr="005964F2">
        <w:rPr>
          <w:lang w:eastAsia="en-GB"/>
        </w:rPr>
        <w:tab/>
      </w:r>
      <w:r w:rsidRPr="00867612">
        <w:rPr>
          <w:rFonts w:hint="eastAsia"/>
          <w:lang w:eastAsia="ko-KR"/>
        </w:rPr>
        <w:t>DL Data Transfer Procedures</w:t>
      </w:r>
      <w:bookmarkEnd w:id="10"/>
    </w:p>
    <w:p w14:paraId="372C05CB" w14:textId="77777777" w:rsidR="00EC74DF" w:rsidRPr="005964F2" w:rsidRDefault="00EC74DF" w:rsidP="00EC74DF">
      <w:pPr>
        <w:pStyle w:val="Heading4"/>
        <w:numPr>
          <w:ilvl w:val="0"/>
          <w:numId w:val="0"/>
        </w:numPr>
        <w:ind w:left="864" w:hanging="864"/>
        <w:rPr>
          <w:lang w:eastAsia="en-GB"/>
        </w:rPr>
      </w:pPr>
      <w:bookmarkStart w:id="11" w:name="_Toc477947198"/>
      <w:r>
        <w:t>5.2.2.1</w:t>
      </w:r>
      <w:r w:rsidRPr="005964F2">
        <w:rPr>
          <w:lang w:eastAsia="en-GB"/>
        </w:rPr>
        <w:tab/>
      </w:r>
      <w:r w:rsidRPr="00867612">
        <w:rPr>
          <w:rFonts w:hint="eastAsia"/>
          <w:lang w:eastAsia="ko-KR"/>
        </w:rPr>
        <w:t>Procedures for DRBs mapped on RLC AM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while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bookmarkEnd w:id="11"/>
    </w:p>
    <w:p w14:paraId="2EE704E7" w14:textId="77777777" w:rsidR="00EC74DF" w:rsidRPr="005964F2" w:rsidRDefault="00EC74DF" w:rsidP="00EC74DF">
      <w:r>
        <w:t>When upper layers request a PDCP re-establishment</w:t>
      </w:r>
      <w:r w:rsidRPr="00F823F6">
        <w:rPr>
          <w:rFonts w:hint="eastAsia"/>
          <w:lang w:eastAsia="ko-KR"/>
        </w:rPr>
        <w:t xml:space="preserve"> while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r w:rsidRPr="005964F2">
        <w:t>, the UE shall:</w:t>
      </w:r>
    </w:p>
    <w:p w14:paraId="6FB3E8AF" w14:textId="77777777" w:rsidR="00EC74DF" w:rsidRPr="00DC2CEC" w:rsidRDefault="00EC74DF" w:rsidP="00EC74DF">
      <w:pPr>
        <w:pStyle w:val="B1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>process the PDCP Data PDUs that are received from lower layers due to the re-establishment of the lower layers, as specified in the subclause 5.1.2.1</w:t>
      </w:r>
      <w:r>
        <w:rPr>
          <w:lang w:eastAsia="ko-KR"/>
        </w:rPr>
        <w:t>.2</w:t>
      </w:r>
      <w:r w:rsidRPr="00DC2CEC">
        <w:rPr>
          <w:rFonts w:hint="eastAsia"/>
          <w:lang w:eastAsia="ko-KR"/>
        </w:rPr>
        <w:t>;</w:t>
      </w:r>
    </w:p>
    <w:p w14:paraId="63F26873" w14:textId="77777777" w:rsidR="00EC74DF" w:rsidRDefault="00EC74DF" w:rsidP="00EC74DF">
      <w:pPr>
        <w:pStyle w:val="B1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 xml:space="preserve">reset the header compression protocol for downlink </w:t>
      </w:r>
      <w:r>
        <w:rPr>
          <w:rFonts w:hint="eastAsia"/>
          <w:lang w:eastAsia="ja-JP"/>
        </w:rPr>
        <w:t xml:space="preserve">and start with NC state in U-mode </w:t>
      </w:r>
      <w:r w:rsidRPr="00DC2CEC">
        <w:rPr>
          <w:rFonts w:hint="eastAsia"/>
          <w:lang w:eastAsia="ko-KR"/>
        </w:rPr>
        <w:t>(if configured)</w:t>
      </w:r>
      <w:r>
        <w:rPr>
          <w:rFonts w:hint="eastAsia"/>
          <w:lang w:eastAsia="ja-JP"/>
        </w:rPr>
        <w:t xml:space="preserve"> [9] [11]</w:t>
      </w:r>
      <w:r>
        <w:rPr>
          <w:lang w:eastAsia="ja-JP"/>
        </w:rPr>
        <w:t>,</w:t>
      </w:r>
      <w:r>
        <w:rPr>
          <w:rFonts w:hint="eastAsia"/>
          <w:lang w:eastAsia="ko-KR"/>
        </w:rPr>
        <w:t xml:space="preserve"> </w:t>
      </w:r>
      <w:r w:rsidRPr="00C52F23">
        <w:rPr>
          <w:rFonts w:hint="eastAsia"/>
          <w:lang w:eastAsia="ko-KR"/>
        </w:rPr>
        <w:t xml:space="preserve">except </w:t>
      </w:r>
      <w:r w:rsidRPr="00C52F23">
        <w:rPr>
          <w:lang w:eastAsia="ko-KR"/>
        </w:rPr>
        <w:t xml:space="preserve">if upper layers indicate </w:t>
      </w:r>
      <w:r>
        <w:rPr>
          <w:lang w:eastAsia="ko-KR"/>
        </w:rPr>
        <w:t>stored UE</w:t>
      </w:r>
      <w:r w:rsidRPr="00C52F23">
        <w:rPr>
          <w:lang w:eastAsia="ko-KR"/>
        </w:rPr>
        <w:t xml:space="preserve"> AS context is used and</w:t>
      </w:r>
      <w:r w:rsidRPr="00C52F23">
        <w:rPr>
          <w:rFonts w:hint="eastAsia"/>
          <w:lang w:eastAsia="ko-KR"/>
        </w:rPr>
        <w:t xml:space="preserve"> </w:t>
      </w:r>
      <w:r w:rsidRPr="00C62148">
        <w:rPr>
          <w:rFonts w:hint="eastAsia"/>
          <w:i/>
          <w:lang w:eastAsia="ko-KR"/>
        </w:rPr>
        <w:t>drb-ContinueROHC</w:t>
      </w:r>
      <w:r w:rsidRPr="00C52F23">
        <w:rPr>
          <w:rFonts w:hint="eastAsia"/>
          <w:lang w:eastAsia="ko-KR"/>
        </w:rPr>
        <w:t xml:space="preserve"> is configured [3]</w:t>
      </w:r>
      <w:r w:rsidRPr="00DC2CEC">
        <w:rPr>
          <w:rFonts w:hint="eastAsia"/>
          <w:lang w:eastAsia="ko-KR"/>
        </w:rPr>
        <w:t>;</w:t>
      </w:r>
    </w:p>
    <w:p w14:paraId="659DECC0" w14:textId="77777777" w:rsidR="00EC74DF" w:rsidRPr="00DC2CEC" w:rsidRDefault="00EC74DF" w:rsidP="00EC74DF">
      <w:pPr>
        <w:pStyle w:val="B1"/>
        <w:rPr>
          <w:lang w:eastAsia="ko-KR"/>
        </w:rPr>
      </w:pPr>
      <w:r w:rsidRPr="00EC74DF">
        <w:rPr>
          <w:rFonts w:hint="eastAsia"/>
          <w:highlight w:val="yellow"/>
          <w:lang w:eastAsia="ko-KR"/>
        </w:rPr>
        <w:t>-</w:t>
      </w:r>
      <w:r w:rsidRPr="00EC74DF">
        <w:rPr>
          <w:rFonts w:hint="eastAsia"/>
          <w:highlight w:val="yellow"/>
          <w:lang w:eastAsia="ko-KR"/>
        </w:rPr>
        <w:tab/>
      </w:r>
      <w:r w:rsidRPr="00EC74DF">
        <w:rPr>
          <w:highlight w:val="yellow"/>
          <w:lang w:eastAsia="ko-KR"/>
        </w:rPr>
        <w:t>if upper layers indicate stored UE AS context is used</w:t>
      </w:r>
      <w:r w:rsidRPr="00EC74DF">
        <w:rPr>
          <w:rFonts w:hint="eastAsia"/>
          <w:highlight w:val="yellow"/>
          <w:lang w:eastAsia="ko-KR"/>
        </w:rPr>
        <w:t>, set Next_PDCP_</w:t>
      </w:r>
      <w:r w:rsidRPr="00EC74DF">
        <w:rPr>
          <w:highlight w:val="yellow"/>
          <w:lang w:eastAsia="ko-KR"/>
        </w:rPr>
        <w:t>R</w:t>
      </w:r>
      <w:r w:rsidRPr="00EC74DF">
        <w:rPr>
          <w:rFonts w:hint="eastAsia"/>
          <w:highlight w:val="yellow"/>
          <w:lang w:eastAsia="ko-KR"/>
        </w:rPr>
        <w:t xml:space="preserve">X_SN, </w:t>
      </w:r>
      <w:r w:rsidRPr="00EC74DF">
        <w:rPr>
          <w:highlight w:val="yellow"/>
          <w:lang w:eastAsia="ko-KR"/>
        </w:rPr>
        <w:t>R</w:t>
      </w:r>
      <w:r w:rsidRPr="00EC74DF">
        <w:rPr>
          <w:rFonts w:hint="eastAsia"/>
          <w:highlight w:val="yellow"/>
          <w:lang w:eastAsia="ko-KR"/>
        </w:rPr>
        <w:t>X_HFN to 0</w:t>
      </w:r>
      <w:r w:rsidRPr="00EC74DF">
        <w:rPr>
          <w:highlight w:val="yellow"/>
          <w:lang w:eastAsia="ko-KR"/>
        </w:rPr>
        <w:t xml:space="preserve"> and Last_submitted_PDCP_RX_SN to Maximum_PDCP_SN</w:t>
      </w:r>
      <w:r w:rsidRPr="00EC74DF">
        <w:rPr>
          <w:rFonts w:hint="eastAsia"/>
          <w:highlight w:val="yellow"/>
          <w:lang w:eastAsia="ko-KR"/>
        </w:rPr>
        <w:t>;</w:t>
      </w:r>
    </w:p>
    <w:p w14:paraId="76906DF2" w14:textId="77777777" w:rsidR="00EC74DF" w:rsidRDefault="00EC74DF" w:rsidP="00EC74DF">
      <w:pPr>
        <w:pStyle w:val="B1"/>
        <w:rPr>
          <w:lang w:eastAsia="ko-KR"/>
        </w:rPr>
      </w:pPr>
      <w:r w:rsidRPr="00DC2CEC">
        <w:rPr>
          <w:rFonts w:hint="eastAsia"/>
          <w:lang w:eastAsia="ko-KR"/>
        </w:rPr>
        <w:t>-</w:t>
      </w:r>
      <w:r w:rsidRPr="00DC2CEC">
        <w:rPr>
          <w:rFonts w:hint="eastAsia"/>
          <w:lang w:eastAsia="ko-KR"/>
        </w:rPr>
        <w:tab/>
        <w:t>apply</w:t>
      </w:r>
      <w:r w:rsidRPr="00DC2CEC">
        <w:t xml:space="preserve"> the ciphering algorithm and key provided by upper layers during the </w:t>
      </w:r>
      <w:r w:rsidRPr="00991C65">
        <w:t>re-establishment</w:t>
      </w:r>
      <w:r w:rsidRPr="00DC2CEC">
        <w:t xml:space="preserve"> procedure</w:t>
      </w:r>
      <w:r w:rsidRPr="00DC2CEC">
        <w:rPr>
          <w:rFonts w:hint="eastAsia"/>
          <w:lang w:eastAsia="ko-KR"/>
        </w:rPr>
        <w:t>.</w:t>
      </w:r>
    </w:p>
    <w:p w14:paraId="1DD6C1D8" w14:textId="5F274403" w:rsidR="00EC74DF" w:rsidRDefault="00EC74DF" w:rsidP="00EC74DF">
      <w:pPr>
        <w:pStyle w:val="B1"/>
        <w:rPr>
          <w:rFonts w:eastAsia="PMingLiU"/>
          <w:lang w:eastAsia="zh-TW"/>
        </w:rPr>
      </w:pPr>
      <w:r w:rsidRPr="00B44BC9">
        <w:rPr>
          <w:rFonts w:eastAsia="PMingLiU"/>
          <w:lang w:eastAsia="zh-TW"/>
        </w:rPr>
        <w:t>-</w:t>
      </w:r>
      <w:r w:rsidRPr="00B44BC9">
        <w:rPr>
          <w:rFonts w:eastAsia="PMingLiU"/>
          <w:lang w:eastAsia="zh-TW"/>
        </w:rPr>
        <w:tab/>
        <w:t>if connected as an RN, apply the integrity protection algorithm and key provided by upper layers (if configured) during the re-establishment procedure.</w:t>
      </w:r>
    </w:p>
    <w:p w14:paraId="3B460041" w14:textId="77777777" w:rsidR="00FE1194" w:rsidRPr="00F823F6" w:rsidRDefault="00FE1194" w:rsidP="00FE1194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12" w:name="_Toc477947199"/>
      <w:r w:rsidRPr="00F823F6">
        <w:rPr>
          <w:rFonts w:hint="eastAsia"/>
          <w:lang w:eastAsia="ko-KR"/>
        </w:rPr>
        <w:t>5.2.2.1a</w:t>
      </w:r>
      <w:r w:rsidRPr="00F823F6">
        <w:rPr>
          <w:rFonts w:hint="eastAsia"/>
          <w:lang w:eastAsia="ko-KR"/>
        </w:rPr>
        <w:tab/>
        <w:t xml:space="preserve">Procedures for </w:t>
      </w:r>
      <w:r w:rsidRPr="00F823F6">
        <w:rPr>
          <w:lang w:eastAsia="ko-KR"/>
        </w:rPr>
        <w:t>DRBs</w:t>
      </w:r>
      <w:r w:rsidRPr="00F823F6">
        <w:rPr>
          <w:rFonts w:hint="eastAsia"/>
          <w:lang w:eastAsia="ko-KR"/>
        </w:rPr>
        <w:t xml:space="preserve"> mapped on RLC AM while</w:t>
      </w:r>
      <w:r>
        <w:t xml:space="preserve"> </w:t>
      </w:r>
      <w:r w:rsidRPr="00F823F6">
        <w:rPr>
          <w:rFonts w:hint="eastAsia"/>
          <w:lang w:eastAsia="ko-KR"/>
        </w:rPr>
        <w:t>the reordering function is used</w:t>
      </w:r>
      <w:bookmarkEnd w:id="12"/>
    </w:p>
    <w:p w14:paraId="07847FDB" w14:textId="77777777" w:rsidR="00FE1194" w:rsidRPr="00F823F6" w:rsidRDefault="00FE1194" w:rsidP="00FE1194">
      <w:pPr>
        <w:rPr>
          <w:lang w:eastAsia="ko-KR"/>
        </w:rPr>
      </w:pPr>
      <w:r w:rsidRPr="00F823F6">
        <w:t>When upper layers request a PDCP re-establishment</w:t>
      </w:r>
      <w:r>
        <w:t xml:space="preserve"> </w:t>
      </w:r>
      <w:r w:rsidRPr="00F823F6">
        <w:rPr>
          <w:rFonts w:hint="eastAsia"/>
          <w:lang w:eastAsia="ko-KR"/>
        </w:rPr>
        <w:t>while 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used</w:t>
      </w:r>
      <w:r w:rsidRPr="00F823F6">
        <w:t xml:space="preserve">, </w:t>
      </w:r>
      <w:r w:rsidRPr="00F823F6">
        <w:rPr>
          <w:rFonts w:hint="eastAsia"/>
          <w:lang w:eastAsia="ko-KR"/>
        </w:rPr>
        <w:t xml:space="preserve">the </w:t>
      </w:r>
      <w:r w:rsidRPr="00F823F6">
        <w:t>UE shall</w:t>
      </w:r>
      <w:r w:rsidRPr="00F823F6">
        <w:rPr>
          <w:rFonts w:hint="eastAsia"/>
          <w:lang w:eastAsia="ko-KR"/>
        </w:rPr>
        <w:t>:</w:t>
      </w:r>
    </w:p>
    <w:p w14:paraId="0129AE8F" w14:textId="77777777" w:rsidR="00FE1194" w:rsidRDefault="00FE1194" w:rsidP="00FE1194">
      <w:pPr>
        <w:pStyle w:val="B1"/>
        <w:rPr>
          <w:lang w:eastAsia="ko-KR"/>
        </w:rPr>
      </w:pPr>
      <w:r w:rsidRPr="00F823F6">
        <w:rPr>
          <w:rFonts w:hint="eastAsia"/>
          <w:lang w:eastAsia="ko-KR"/>
        </w:rPr>
        <w:t>-</w:t>
      </w:r>
      <w:r w:rsidRPr="00F823F6">
        <w:rPr>
          <w:rFonts w:hint="eastAsia"/>
          <w:lang w:eastAsia="ko-KR"/>
        </w:rPr>
        <w:tab/>
        <w:t>process the PDCP Data PDU(s) that are received from lower layers due to the re-establishment</w:t>
      </w:r>
      <w:r w:rsidRPr="00BD08CE">
        <w:rPr>
          <w:rFonts w:hint="eastAsia"/>
          <w:lang w:eastAsia="ko-KR"/>
        </w:rPr>
        <w:t xml:space="preserve"> of the lower layers, as specified in the subclause 5.1.2.</w:t>
      </w:r>
      <w:r>
        <w:rPr>
          <w:rFonts w:hint="eastAsia"/>
          <w:lang w:eastAsia="ko-KR"/>
        </w:rPr>
        <w:t>1.4</w:t>
      </w:r>
      <w:r w:rsidRPr="00927241">
        <w:rPr>
          <w:rFonts w:hint="eastAsia"/>
          <w:lang w:eastAsia="ko-KR"/>
        </w:rPr>
        <w:t>;</w:t>
      </w:r>
    </w:p>
    <w:p w14:paraId="371A47B1" w14:textId="77777777" w:rsidR="00FE1194" w:rsidRDefault="00FE1194" w:rsidP="00FE1194">
      <w:pPr>
        <w:pStyle w:val="B1"/>
        <w:rPr>
          <w:lang w:eastAsia="ko-KR"/>
        </w:rPr>
      </w:pPr>
      <w:r w:rsidRPr="00F26188">
        <w:rPr>
          <w:rFonts w:hint="eastAsia"/>
          <w:lang w:eastAsia="ko-KR"/>
        </w:rPr>
        <w:t>-</w:t>
      </w:r>
      <w:r w:rsidRPr="00F26188">
        <w:rPr>
          <w:rFonts w:hint="eastAsia"/>
          <w:lang w:eastAsia="ko-KR"/>
        </w:rPr>
        <w:tab/>
        <w:t>if the</w:t>
      </w:r>
      <w:r w:rsidRPr="00EE4419">
        <w:rPr>
          <w:rFonts w:hint="eastAsia"/>
          <w:lang w:eastAsia="ko-KR"/>
        </w:rPr>
        <w:t xml:space="preserve"> </w:t>
      </w:r>
      <w:r w:rsidRPr="00F26188">
        <w:rPr>
          <w:rFonts w:hint="eastAsia"/>
          <w:lang w:eastAsia="ko-KR"/>
        </w:rPr>
        <w:t>PDCP entity is to</w:t>
      </w:r>
      <w:r w:rsidRPr="00EE4419">
        <w:rPr>
          <w:rFonts w:hint="eastAsia"/>
          <w:lang w:eastAsia="ko-KR"/>
        </w:rPr>
        <w:t xml:space="preserve"> </w:t>
      </w:r>
      <w:r w:rsidRPr="00F26188">
        <w:rPr>
          <w:rFonts w:hint="eastAsia"/>
          <w:lang w:eastAsia="ko-KR"/>
        </w:rPr>
        <w:t>be associated with one AM RLC entit</w:t>
      </w:r>
      <w:r w:rsidRPr="00A4754D">
        <w:rPr>
          <w:rFonts w:hint="eastAsia"/>
          <w:lang w:eastAsia="ko-KR"/>
        </w:rPr>
        <w:t>y after PDCP re-establishment</w:t>
      </w:r>
      <w:r w:rsidRPr="00F26188">
        <w:rPr>
          <w:rFonts w:hint="eastAsia"/>
          <w:lang w:eastAsia="ko-KR"/>
        </w:rPr>
        <w:t>:</w:t>
      </w:r>
    </w:p>
    <w:p w14:paraId="063D1D6F" w14:textId="77777777" w:rsidR="00FE1194" w:rsidRDefault="00FE1194" w:rsidP="00FE1194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stop and reset </w:t>
      </w:r>
      <w:r w:rsidRPr="00971373">
        <w:rPr>
          <w:rFonts w:hint="eastAsia"/>
          <w:i/>
          <w:lang w:eastAsia="zh-TW"/>
        </w:rPr>
        <w:t>t-</w:t>
      </w:r>
      <w:r>
        <w:rPr>
          <w:rFonts w:hint="eastAsia"/>
          <w:i/>
          <w:lang w:eastAsia="zh-TW"/>
        </w:rPr>
        <w:t>R</w:t>
      </w:r>
      <w:r w:rsidRPr="00F823F6">
        <w:rPr>
          <w:rFonts w:hint="eastAsia"/>
          <w:i/>
          <w:lang w:eastAsia="ko-KR"/>
        </w:rPr>
        <w:t>eordering</w:t>
      </w:r>
      <w:r>
        <w:rPr>
          <w:rFonts w:hint="eastAsia"/>
          <w:lang w:eastAsia="ko-KR"/>
        </w:rPr>
        <w:t>;</w:t>
      </w:r>
    </w:p>
    <w:p w14:paraId="719ED8E1" w14:textId="77777777" w:rsidR="00FE1194" w:rsidRDefault="00FE1194" w:rsidP="00FE1194">
      <w:pPr>
        <w:pStyle w:val="B1"/>
        <w:rPr>
          <w:lang w:eastAsia="ko-KR"/>
        </w:rPr>
      </w:pPr>
      <w:r w:rsidRPr="00F35848">
        <w:rPr>
          <w:rFonts w:hint="eastAsia"/>
          <w:lang w:eastAsia="ko-KR"/>
        </w:rPr>
        <w:t>-</w:t>
      </w:r>
      <w:r w:rsidRPr="00F35848">
        <w:rPr>
          <w:rFonts w:hint="eastAsia"/>
          <w:lang w:eastAsia="ko-KR"/>
        </w:rPr>
        <w:tab/>
        <w:t>apply</w:t>
      </w:r>
      <w:r w:rsidRPr="00F35848">
        <w:rPr>
          <w:lang w:eastAsia="ko-KR"/>
        </w:rPr>
        <w:t xml:space="preserve"> the ciphering algorithm and key provided by upper layers during the re-establishment procedure</w:t>
      </w:r>
      <w:r w:rsidRPr="00F35848">
        <w:rPr>
          <w:rFonts w:hint="eastAsia"/>
          <w:lang w:eastAsia="ko-KR"/>
        </w:rPr>
        <w:t>.</w:t>
      </w:r>
    </w:p>
    <w:p w14:paraId="006914A4" w14:textId="77777777" w:rsidR="00FE1194" w:rsidRPr="00B44BC9" w:rsidRDefault="00FE1194" w:rsidP="00FE1194">
      <w:pPr>
        <w:pStyle w:val="B1"/>
        <w:ind w:left="0" w:firstLine="0"/>
        <w:rPr>
          <w:rFonts w:eastAsia="PMingLiU"/>
          <w:lang w:eastAsia="zh-TW"/>
        </w:rPr>
      </w:pPr>
    </w:p>
    <w:p w14:paraId="7BFC1E6C" w14:textId="30BED2F0" w:rsidR="00EC74DF" w:rsidRDefault="00441836" w:rsidP="00EC74DF">
      <w:pPr>
        <w:pStyle w:val="Heading1"/>
      </w:pPr>
      <w:r>
        <w:t xml:space="preserve">Annex current specifications: </w:t>
      </w:r>
      <w:r w:rsidR="00EC74DF">
        <w:t>NR</w:t>
      </w:r>
    </w:p>
    <w:p w14:paraId="3F528C66" w14:textId="7BAF3AB3" w:rsidR="00A74D76" w:rsidRPr="00190D27" w:rsidRDefault="008E077F" w:rsidP="00190D27">
      <w:pPr>
        <w:pStyle w:val="Reference"/>
        <w:numPr>
          <w:ilvl w:val="0"/>
          <w:numId w:val="0"/>
        </w:numPr>
        <w:ind w:left="567" w:hanging="567"/>
        <w:rPr>
          <w:highlight w:val="cyan"/>
        </w:rPr>
      </w:pPr>
      <w:r>
        <w:rPr>
          <w:highlight w:val="cyan"/>
        </w:rPr>
        <w:t xml:space="preserve">NR </w:t>
      </w:r>
      <w:r w:rsidR="00EC74DF" w:rsidRPr="006202F0">
        <w:rPr>
          <w:highlight w:val="cyan"/>
        </w:rPr>
        <w:t>RRC</w:t>
      </w:r>
      <w:r w:rsidR="00190D27">
        <w:rPr>
          <w:highlight w:val="cyan"/>
        </w:rPr>
        <w:t xml:space="preserve"> TS 38.331 draft from [101bis#16]</w:t>
      </w:r>
    </w:p>
    <w:p w14:paraId="1CC09D3A" w14:textId="77777777" w:rsidR="00A74D76" w:rsidRDefault="00A74D76" w:rsidP="00A74D76">
      <w:pPr>
        <w:keepNext/>
        <w:keepLines/>
        <w:spacing w:before="120"/>
        <w:outlineLvl w:val="3"/>
        <w:rPr>
          <w:sz w:val="24"/>
        </w:rPr>
      </w:pPr>
      <w:r>
        <w:rPr>
          <w:sz w:val="24"/>
        </w:rPr>
        <w:t>5.3.13.4</w:t>
      </w:r>
      <w:r>
        <w:rPr>
          <w:sz w:val="24"/>
        </w:rPr>
        <w:tab/>
      </w:r>
      <w:bookmarkStart w:id="13" w:name="_Hlk512510712"/>
      <w:r>
        <w:rPr>
          <w:sz w:val="24"/>
        </w:rPr>
        <w:t xml:space="preserve">Reception of the </w:t>
      </w:r>
      <w:r>
        <w:rPr>
          <w:i/>
          <w:sz w:val="24"/>
        </w:rPr>
        <w:t>RRCResume</w:t>
      </w:r>
      <w:r>
        <w:rPr>
          <w:sz w:val="24"/>
        </w:rPr>
        <w:t xml:space="preserve"> by the UE</w:t>
      </w:r>
      <w:bookmarkEnd w:id="13"/>
    </w:p>
    <w:p w14:paraId="245C8B72" w14:textId="77777777" w:rsidR="00A74D76" w:rsidRDefault="00A74D76" w:rsidP="00A74D76">
      <w:pPr>
        <w:rPr>
          <w:rFonts w:ascii="Times New Roman" w:hAnsi="Times New Roman"/>
        </w:rPr>
      </w:pPr>
      <w:r>
        <w:t>The UE shall:</w:t>
      </w:r>
    </w:p>
    <w:p w14:paraId="0D5E51EF" w14:textId="77777777" w:rsidR="00A74D76" w:rsidRDefault="00A74D76" w:rsidP="00A74D76">
      <w:pPr>
        <w:ind w:left="568" w:hanging="284"/>
        <w:rPr>
          <w:sz w:val="16"/>
        </w:rPr>
      </w:pPr>
      <w:r>
        <w:t>1&gt;</w:t>
      </w:r>
      <w:r>
        <w:tab/>
        <w:t>stop timer T319;</w:t>
      </w:r>
    </w:p>
    <w:p w14:paraId="7679F62B" w14:textId="77777777" w:rsidR="00A74D76" w:rsidRDefault="00A74D76" w:rsidP="00A74D76">
      <w:pPr>
        <w:ind w:left="568" w:hanging="284"/>
      </w:pPr>
      <w:r w:rsidRPr="00190D27">
        <w:rPr>
          <w:highlight w:val="yellow"/>
        </w:rPr>
        <w:t>1&gt;</w:t>
      </w:r>
      <w:r w:rsidRPr="00190D27">
        <w:rPr>
          <w:highlight w:val="yellow"/>
        </w:rPr>
        <w:tab/>
        <w:t xml:space="preserve">restore the PDCP state, </w:t>
      </w:r>
      <w:r w:rsidRPr="008E077F">
        <w:rPr>
          <w:highlight w:val="red"/>
        </w:rPr>
        <w:t xml:space="preserve">reset COUNT value </w:t>
      </w:r>
      <w:r w:rsidRPr="00190D27">
        <w:rPr>
          <w:highlight w:val="yellow"/>
        </w:rPr>
        <w:t>and re-establish PDCP entities for SRB2 and all DRBs;</w:t>
      </w:r>
    </w:p>
    <w:p w14:paraId="3FE5C03D" w14:textId="77777777" w:rsidR="00A74D76" w:rsidRPr="00190D27" w:rsidRDefault="00A74D76" w:rsidP="00A74D76">
      <w:pPr>
        <w:ind w:left="568" w:hanging="284"/>
        <w:rPr>
          <w:noProof/>
          <w:highlight w:val="yellow"/>
        </w:rPr>
      </w:pPr>
      <w:r w:rsidRPr="00190D27">
        <w:rPr>
          <w:highlight w:val="yellow"/>
        </w:rPr>
        <w:t>1&gt;</w:t>
      </w:r>
      <w:r w:rsidRPr="00190D27">
        <w:rPr>
          <w:highlight w:val="yellow"/>
        </w:rPr>
        <w:tab/>
        <w:t xml:space="preserve">if </w:t>
      </w:r>
      <w:r w:rsidRPr="00190D27">
        <w:rPr>
          <w:i/>
          <w:noProof/>
          <w:highlight w:val="yellow"/>
          <w:lang w:eastAsia="ko-KR"/>
        </w:rPr>
        <w:t>drb</w:t>
      </w:r>
      <w:r w:rsidRPr="00190D27">
        <w:rPr>
          <w:i/>
          <w:noProof/>
          <w:highlight w:val="yellow"/>
        </w:rPr>
        <w:t>-ContinueROHC</w:t>
      </w:r>
      <w:r w:rsidRPr="00190D27">
        <w:rPr>
          <w:noProof/>
          <w:highlight w:val="yellow"/>
        </w:rPr>
        <w:t xml:space="preserve"> is included:</w:t>
      </w:r>
    </w:p>
    <w:p w14:paraId="6C0CBE4C" w14:textId="77777777" w:rsidR="00A74D76" w:rsidRPr="00190D27" w:rsidRDefault="00A74D76" w:rsidP="00A74D76">
      <w:pPr>
        <w:ind w:left="851" w:hanging="284"/>
        <w:rPr>
          <w:highlight w:val="yellow"/>
        </w:rPr>
      </w:pPr>
      <w:r w:rsidRPr="00190D27">
        <w:rPr>
          <w:highlight w:val="yellow"/>
          <w:lang w:eastAsia="ko-KR"/>
        </w:rPr>
        <w:t>2&gt;</w:t>
      </w:r>
      <w:r w:rsidRPr="00190D27">
        <w:rPr>
          <w:highlight w:val="yellow"/>
          <w:lang w:eastAsia="ko-KR"/>
        </w:rPr>
        <w:tab/>
        <w:t xml:space="preserve">indicate to lower layers that stored UE AS context is used and that </w:t>
      </w:r>
      <w:r w:rsidRPr="00190D27">
        <w:rPr>
          <w:i/>
          <w:iCs/>
          <w:highlight w:val="yellow"/>
          <w:lang w:eastAsia="ko-KR"/>
        </w:rPr>
        <w:t>drb</w:t>
      </w:r>
      <w:r w:rsidRPr="00190D27">
        <w:rPr>
          <w:i/>
          <w:iCs/>
          <w:highlight w:val="yellow"/>
        </w:rPr>
        <w:t>-ContinueROHC</w:t>
      </w:r>
      <w:r w:rsidRPr="00190D27">
        <w:rPr>
          <w:highlight w:val="yellow"/>
        </w:rPr>
        <w:t xml:space="preserve"> is configured;</w:t>
      </w:r>
    </w:p>
    <w:p w14:paraId="3FED5728" w14:textId="77777777" w:rsidR="00A74D76" w:rsidRDefault="00A74D76" w:rsidP="00A74D76">
      <w:pPr>
        <w:ind w:left="851" w:hanging="284"/>
        <w:rPr>
          <w:iCs/>
          <w:lang w:eastAsia="ko-KR"/>
        </w:rPr>
      </w:pPr>
      <w:r w:rsidRPr="00190D27">
        <w:rPr>
          <w:highlight w:val="yellow"/>
          <w:lang w:eastAsia="ko-KR"/>
        </w:rPr>
        <w:lastRenderedPageBreak/>
        <w:t>2&gt;</w:t>
      </w:r>
      <w:r w:rsidRPr="00190D27">
        <w:rPr>
          <w:highlight w:val="yellow"/>
          <w:lang w:eastAsia="ko-KR"/>
        </w:rPr>
        <w:tab/>
        <w:t xml:space="preserve">continue the </w:t>
      </w:r>
      <w:r w:rsidRPr="00190D27">
        <w:rPr>
          <w:highlight w:val="yellow"/>
        </w:rPr>
        <w:t xml:space="preserve">header compression protocol context for </w:t>
      </w:r>
      <w:r w:rsidRPr="00190D27">
        <w:rPr>
          <w:highlight w:val="yellow"/>
          <w:lang w:eastAsia="ko-KR"/>
        </w:rPr>
        <w:t xml:space="preserve">the </w:t>
      </w:r>
      <w:r w:rsidRPr="00190D27">
        <w:rPr>
          <w:highlight w:val="yellow"/>
        </w:rPr>
        <w:t xml:space="preserve">DRBs configured with </w:t>
      </w:r>
      <w:r w:rsidRPr="00190D27">
        <w:rPr>
          <w:highlight w:val="yellow"/>
          <w:lang w:eastAsia="ko-KR"/>
        </w:rPr>
        <w:t xml:space="preserve">the </w:t>
      </w:r>
      <w:r w:rsidRPr="00190D27">
        <w:rPr>
          <w:highlight w:val="yellow"/>
        </w:rPr>
        <w:t>header</w:t>
      </w:r>
      <w:r w:rsidRPr="00190D27">
        <w:rPr>
          <w:highlight w:val="yellow"/>
          <w:lang w:eastAsia="ko-KR"/>
        </w:rPr>
        <w:t xml:space="preserve"> compression protocol</w:t>
      </w:r>
      <w:r w:rsidRPr="00190D27">
        <w:rPr>
          <w:iCs/>
          <w:highlight w:val="yellow"/>
          <w:lang w:eastAsia="ko-KR"/>
        </w:rPr>
        <w:t>;</w:t>
      </w:r>
    </w:p>
    <w:p w14:paraId="0F356297" w14:textId="77777777" w:rsidR="00A74D76" w:rsidRDefault="00A74D76" w:rsidP="00A74D76">
      <w:pPr>
        <w:ind w:left="568" w:hanging="284"/>
        <w:rPr>
          <w:lang w:eastAsia="ja-JP"/>
        </w:rPr>
      </w:pPr>
      <w:r>
        <w:t>1&gt;</w:t>
      </w:r>
      <w:r>
        <w:tab/>
        <w:t>else:</w:t>
      </w:r>
    </w:p>
    <w:p w14:paraId="0E13F228" w14:textId="77777777" w:rsidR="00A74D76" w:rsidRDefault="00A74D76" w:rsidP="00A74D76">
      <w:pPr>
        <w:ind w:left="851" w:hanging="28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2E3D9DF5" w14:textId="77777777" w:rsidR="00A74D76" w:rsidRDefault="00A74D76" w:rsidP="00A74D76">
      <w:pPr>
        <w:ind w:left="851" w:hanging="284"/>
        <w:rPr>
          <w:iCs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reset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15110D7B" w14:textId="1CD58689" w:rsidR="00551B62" w:rsidRDefault="00551B62" w:rsidP="008E077F">
      <w:pPr>
        <w:pStyle w:val="Reference"/>
        <w:numPr>
          <w:ilvl w:val="0"/>
          <w:numId w:val="0"/>
        </w:numPr>
      </w:pPr>
    </w:p>
    <w:p w14:paraId="4696F502" w14:textId="54F010AB" w:rsidR="00F679EF" w:rsidRDefault="008E077F" w:rsidP="00D66685">
      <w:pPr>
        <w:pStyle w:val="Reference"/>
        <w:numPr>
          <w:ilvl w:val="0"/>
          <w:numId w:val="0"/>
        </w:numPr>
        <w:ind w:left="567" w:hanging="567"/>
      </w:pPr>
      <w:r>
        <w:rPr>
          <w:highlight w:val="cyan"/>
        </w:rPr>
        <w:t xml:space="preserve">NR </w:t>
      </w:r>
      <w:r w:rsidR="00F679EF" w:rsidRPr="006202F0">
        <w:rPr>
          <w:highlight w:val="cyan"/>
        </w:rPr>
        <w:t>PDCP</w:t>
      </w:r>
      <w:r w:rsidR="00D80348" w:rsidRPr="00D80348">
        <w:rPr>
          <w:highlight w:val="cyan"/>
        </w:rPr>
        <w:t xml:space="preserve"> TS 38.323 v15.1</w:t>
      </w:r>
    </w:p>
    <w:p w14:paraId="0CA83A01" w14:textId="77777777" w:rsidR="00E178A5" w:rsidRDefault="00E178A5" w:rsidP="009834EB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14" w:name="_Toc502396819"/>
      <w:r>
        <w:rPr>
          <w:rFonts w:hint="eastAsia"/>
          <w:lang w:eastAsia="ko-KR"/>
        </w:rPr>
        <w:t>5.1.2</w:t>
      </w:r>
      <w:r>
        <w:rPr>
          <w:lang w:eastAsia="ko-KR"/>
        </w:rPr>
        <w:tab/>
        <w:t>PDCP entity re-establishment</w:t>
      </w:r>
      <w:bookmarkEnd w:id="14"/>
    </w:p>
    <w:p w14:paraId="2CC5ED44" w14:textId="77777777" w:rsidR="00E178A5" w:rsidRDefault="00E178A5" w:rsidP="00E178A5">
      <w:pPr>
        <w:rPr>
          <w:lang w:eastAsia="ko-KR"/>
        </w:rPr>
      </w:pPr>
      <w:r>
        <w:t>When upper layers request a PDCP entity re-establishment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UE </w:t>
      </w:r>
      <w:r>
        <w:rPr>
          <w:rFonts w:hint="eastAsia"/>
          <w:lang w:eastAsia="ko-KR"/>
        </w:rPr>
        <w:t xml:space="preserve">shall </w:t>
      </w:r>
      <w:r>
        <w:rPr>
          <w:lang w:eastAsia="ko-KR"/>
        </w:rPr>
        <w:t xml:space="preserve">additionally perform once the procedures described in this section. </w:t>
      </w:r>
      <w:r>
        <w:rPr>
          <w:rFonts w:hint="eastAsia"/>
          <w:lang w:eastAsia="ko-KR"/>
        </w:rPr>
        <w:t xml:space="preserve">After performing the procedures in this section, the UE shall follow the procedures in </w:t>
      </w:r>
      <w:r>
        <w:rPr>
          <w:lang w:eastAsia="ko-KR"/>
        </w:rPr>
        <w:t>subclause</w:t>
      </w:r>
      <w:r>
        <w:rPr>
          <w:rFonts w:hint="eastAsia"/>
          <w:lang w:eastAsia="ko-KR"/>
        </w:rPr>
        <w:t xml:space="preserve"> 5.</w:t>
      </w:r>
      <w:r>
        <w:rPr>
          <w:lang w:eastAsia="ko-KR"/>
        </w:rPr>
        <w:t>2</w:t>
      </w:r>
      <w:r>
        <w:rPr>
          <w:rFonts w:hint="eastAsia"/>
          <w:lang w:eastAsia="ko-KR"/>
        </w:rPr>
        <w:t>.</w:t>
      </w:r>
    </w:p>
    <w:p w14:paraId="402C0652" w14:textId="77777777" w:rsidR="00E178A5" w:rsidRDefault="00E178A5" w:rsidP="00E178A5">
      <w:pPr>
        <w:rPr>
          <w:lang w:eastAsia="ko-KR"/>
        </w:rPr>
      </w:pPr>
      <w:r>
        <w:t xml:space="preserve">When upper layers request a PDCP entity re-establishment, </w:t>
      </w:r>
      <w:r>
        <w:rPr>
          <w:rFonts w:hint="eastAsia"/>
          <w:lang w:eastAsia="ko-KR"/>
        </w:rPr>
        <w:t xml:space="preserve">the </w:t>
      </w:r>
      <w:r>
        <w:t>transmitting PDCP entity shall</w:t>
      </w:r>
      <w:r>
        <w:rPr>
          <w:rFonts w:hint="eastAsia"/>
          <w:lang w:eastAsia="ko-KR"/>
        </w:rPr>
        <w:t>:</w:t>
      </w:r>
    </w:p>
    <w:p w14:paraId="73FB4F9A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 xml:space="preserve">for UM DRBs </w:t>
      </w:r>
      <w:r>
        <w:rPr>
          <w:rFonts w:hint="eastAsia"/>
          <w:lang w:eastAsia="ko-KR"/>
        </w:rPr>
        <w:t>and AM DRBs</w:t>
      </w:r>
      <w:r>
        <w:t>,</w:t>
      </w:r>
      <w:r>
        <w:rPr>
          <w:rFonts w:hint="eastAsia"/>
          <w:lang w:eastAsia="ko-KR"/>
        </w:rPr>
        <w:t xml:space="preserve"> reset the header compression protocol for uplink </w:t>
      </w:r>
      <w:r>
        <w:rPr>
          <w:lang w:eastAsia="ko-KR"/>
        </w:rPr>
        <w:t xml:space="preserve">and start with an IR state in U-mode (as defined in </w:t>
      </w:r>
      <w:r>
        <w:t>RFC 3095</w:t>
      </w:r>
      <w:r>
        <w:rPr>
          <w:lang w:eastAsia="ko-KR"/>
        </w:rPr>
        <w:t xml:space="preserve"> [8] and </w:t>
      </w:r>
      <w:r>
        <w:t>RFC 4815</w:t>
      </w:r>
      <w:r>
        <w:rPr>
          <w:lang w:eastAsia="ko-KR"/>
        </w:rPr>
        <w:t xml:space="preserve"> [9]) if </w:t>
      </w:r>
      <w:r>
        <w:rPr>
          <w:i/>
          <w:lang w:eastAsia="ko-KR"/>
        </w:rPr>
        <w:t>drb-ContinueROHC</w:t>
      </w:r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</w:t>
      </w:r>
      <w:r>
        <w:rPr>
          <w:rFonts w:hint="eastAsia"/>
          <w:lang w:eastAsia="ko-KR"/>
        </w:rPr>
        <w:t>;</w:t>
      </w:r>
    </w:p>
    <w:p w14:paraId="0B29C2A8" w14:textId="77777777" w:rsidR="00E178A5" w:rsidRDefault="00E178A5" w:rsidP="00E178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UM DRBs and SRBs, </w:t>
      </w:r>
      <w:r>
        <w:rPr>
          <w:lang w:eastAsia="ko-KR"/>
        </w:rPr>
        <w:t xml:space="preserve">set TX_NEXT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value;</w:t>
      </w:r>
    </w:p>
    <w:p w14:paraId="5C1D564F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for SRBs, </w:t>
      </w:r>
      <w:r>
        <w:rPr>
          <w:rFonts w:hint="eastAsia"/>
          <w:lang w:eastAsia="ko-KR"/>
        </w:rPr>
        <w:t xml:space="preserve">discard </w:t>
      </w:r>
      <w:r>
        <w:rPr>
          <w:lang w:eastAsia="ko-KR"/>
        </w:rPr>
        <w:t>all stored PDCP SDUs and PDCP PDUs</w:t>
      </w:r>
      <w:r>
        <w:rPr>
          <w:rFonts w:hint="eastAsia"/>
          <w:lang w:eastAsia="ko-KR"/>
        </w:rPr>
        <w:t>;</w:t>
      </w:r>
    </w:p>
    <w:p w14:paraId="6C850623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apply</w:t>
      </w:r>
      <w:r>
        <w:t xml:space="preserve"> the ciphering algorithm and key provided by upper layers during the PDCP entity re-establishment procedure</w:t>
      </w:r>
      <w:r>
        <w:rPr>
          <w:rFonts w:hint="eastAsia"/>
          <w:lang w:eastAsia="ko-KR"/>
        </w:rPr>
        <w:t>;</w:t>
      </w:r>
    </w:p>
    <w:p w14:paraId="46496D11" w14:textId="77777777" w:rsidR="00E178A5" w:rsidRDefault="00E178A5" w:rsidP="00E178A5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apply</w:t>
      </w:r>
      <w:r>
        <w:t xml:space="preserve"> the integrity protection algorithm and key provided by upper layers during the PDCP entity re-establishment procedure;</w:t>
      </w:r>
    </w:p>
    <w:p w14:paraId="09EA04DD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for UM DRBs, </w:t>
      </w:r>
      <w:r>
        <w:rPr>
          <w:rFonts w:hint="eastAsia"/>
          <w:lang w:eastAsia="ko-KR"/>
        </w:rPr>
        <w:t xml:space="preserve">for </w:t>
      </w:r>
      <w:r>
        <w:t xml:space="preserve">each PDCP SDU already associated with a PDCP </w:t>
      </w:r>
      <w:r>
        <w:rPr>
          <w:rFonts w:hint="eastAsia"/>
          <w:lang w:eastAsia="ko-KR"/>
        </w:rPr>
        <w:t>SN</w:t>
      </w:r>
      <w:r>
        <w:t xml:space="preserve"> but for which a corresponding PDU has not previously been submitted to lower layers</w:t>
      </w:r>
      <w:r>
        <w:rPr>
          <w:rFonts w:hint="eastAsia"/>
          <w:lang w:eastAsia="ko-KR"/>
        </w:rPr>
        <w:t>:</w:t>
      </w:r>
    </w:p>
    <w:p w14:paraId="71C94409" w14:textId="77777777" w:rsidR="00E178A5" w:rsidRDefault="00E178A5" w:rsidP="00E178A5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consider the PDCP SDUs as received from upper layer;</w:t>
      </w:r>
    </w:p>
    <w:p w14:paraId="5143FE7C" w14:textId="77777777" w:rsidR="00E178A5" w:rsidRDefault="00E178A5" w:rsidP="00E178A5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>perform transmission</w:t>
      </w:r>
      <w:r>
        <w:rPr>
          <w:rFonts w:hint="eastAsia"/>
          <w:lang w:eastAsia="ko-KR"/>
        </w:rPr>
        <w:t xml:space="preserve"> of the PDCP SDUs </w:t>
      </w:r>
      <w:r>
        <w:t xml:space="preserve">in ascending order of the COUNT value associated to the </w:t>
      </w:r>
      <w:r>
        <w:rPr>
          <w:rFonts w:hint="eastAsia"/>
          <w:lang w:eastAsia="ko-KR"/>
        </w:rPr>
        <w:t xml:space="preserve">PDCP </w:t>
      </w:r>
      <w:r>
        <w:t xml:space="preserve">SDU prior to the PDCP re-establishment </w:t>
      </w:r>
      <w:r>
        <w:rPr>
          <w:rFonts w:hint="eastAsia"/>
        </w:rPr>
        <w:t xml:space="preserve">without </w:t>
      </w:r>
      <w:r>
        <w:rPr>
          <w:rFonts w:hint="eastAsia"/>
          <w:lang w:eastAsia="ko-KR"/>
        </w:rPr>
        <w:t>re</w:t>
      </w:r>
      <w:r>
        <w:rPr>
          <w:rFonts w:hint="eastAsia"/>
        </w:rPr>
        <w:t xml:space="preserve">starting </w:t>
      </w:r>
      <w:r>
        <w:t xml:space="preserve">the </w:t>
      </w:r>
      <w:r>
        <w:rPr>
          <w:i/>
        </w:rPr>
        <w:t>discardTimer</w:t>
      </w:r>
      <w:r>
        <w:rPr>
          <w:rFonts w:hint="eastAsia"/>
          <w:lang w:eastAsia="ko-KR"/>
        </w:rPr>
        <w:t>.</w:t>
      </w:r>
    </w:p>
    <w:p w14:paraId="3886C692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for AM DRBs, </w:t>
      </w:r>
      <w:r>
        <w:rPr>
          <w:rFonts w:hint="eastAsia"/>
          <w:lang w:eastAsia="ko-KR"/>
        </w:rPr>
        <w:t xml:space="preserve">from the first PDCP SDU </w:t>
      </w:r>
      <w:r>
        <w:rPr>
          <w:lang w:eastAsia="ko-KR"/>
        </w:rPr>
        <w:t>for which the successful delivery of the corresponding PDCP Data PDU has not been confirmed by lower layers</w:t>
      </w:r>
      <w:r>
        <w:rPr>
          <w:rFonts w:hint="eastAsia"/>
          <w:lang w:eastAsia="ko-KR"/>
        </w:rPr>
        <w:t>,</w:t>
      </w:r>
      <w:r>
        <w:t xml:space="preserve"> </w:t>
      </w:r>
      <w:r>
        <w:rPr>
          <w:rFonts w:hint="eastAsia"/>
        </w:rPr>
        <w:t xml:space="preserve">perform </w:t>
      </w:r>
      <w:r>
        <w:rPr>
          <w:rFonts w:hint="eastAsia"/>
          <w:lang w:eastAsia="ko-KR"/>
        </w:rPr>
        <w:t xml:space="preserve">retransmission or </w:t>
      </w:r>
      <w:r>
        <w:rPr>
          <w:rFonts w:hint="eastAsia"/>
        </w:rPr>
        <w:t>transmission</w:t>
      </w:r>
      <w:r>
        <w:rPr>
          <w:rFonts w:hint="eastAsia"/>
          <w:lang w:eastAsia="ko-KR"/>
        </w:rPr>
        <w:t xml:space="preserve"> of all the PDCP SDUs already associated with PDCP SNs </w:t>
      </w:r>
      <w:r>
        <w:t>in ascending order of the COUNT value</w:t>
      </w:r>
      <w:r>
        <w:rPr>
          <w:rFonts w:hint="eastAsia"/>
          <w:lang w:eastAsia="ko-KR"/>
        </w:rPr>
        <w:t xml:space="preserve">s </w:t>
      </w:r>
      <w:r>
        <w:t xml:space="preserve">associated to the </w:t>
      </w:r>
      <w:r>
        <w:rPr>
          <w:rFonts w:hint="eastAsia"/>
          <w:lang w:eastAsia="ko-KR"/>
        </w:rPr>
        <w:t xml:space="preserve">PDCP </w:t>
      </w:r>
      <w:r>
        <w:t xml:space="preserve">SDU prior to the PDCP entity re-establishment </w:t>
      </w:r>
      <w:r>
        <w:rPr>
          <w:rFonts w:hint="eastAsia"/>
          <w:lang w:eastAsia="ko-KR"/>
        </w:rPr>
        <w:t>as specified below:</w:t>
      </w:r>
    </w:p>
    <w:p w14:paraId="257C9B9E" w14:textId="77777777" w:rsidR="00E178A5" w:rsidRDefault="00E178A5" w:rsidP="00E178A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 header compression of the </w:t>
      </w:r>
      <w:r>
        <w:rPr>
          <w:rFonts w:hint="eastAsia"/>
          <w:lang w:eastAsia="ko-KR"/>
        </w:rPr>
        <w:t xml:space="preserve">PDCP </w:t>
      </w:r>
      <w:r>
        <w:rPr>
          <w:lang w:eastAsia="ko-KR"/>
        </w:rPr>
        <w:t>SDU</w:t>
      </w:r>
      <w:r>
        <w:rPr>
          <w:rFonts w:hint="eastAsia"/>
          <w:lang w:eastAsia="ko-KR"/>
        </w:rPr>
        <w:t xml:space="preserve"> as specified in the subclause 5.</w:t>
      </w:r>
      <w:r>
        <w:rPr>
          <w:lang w:eastAsia="ko-KR"/>
        </w:rPr>
        <w:t>7</w:t>
      </w:r>
      <w:r>
        <w:rPr>
          <w:rFonts w:hint="eastAsia"/>
          <w:lang w:eastAsia="ko-KR"/>
        </w:rPr>
        <w:t>.4</w:t>
      </w:r>
      <w:r>
        <w:rPr>
          <w:lang w:eastAsia="ko-KR"/>
        </w:rPr>
        <w:t>;</w:t>
      </w:r>
    </w:p>
    <w:p w14:paraId="386AC84D" w14:textId="77777777" w:rsidR="00E178A5" w:rsidRDefault="00E178A5" w:rsidP="00E178A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 integrity protection and ciphering </w:t>
      </w:r>
      <w:r>
        <w:rPr>
          <w:rFonts w:hint="eastAsia"/>
          <w:lang w:eastAsia="ko-KR"/>
        </w:rPr>
        <w:t xml:space="preserve">of the PDCP SDU </w:t>
      </w:r>
      <w:r>
        <w:rPr>
          <w:lang w:eastAsia="ko-KR"/>
        </w:rPr>
        <w:t xml:space="preserve">using the COUNT </w:t>
      </w:r>
      <w:r>
        <w:rPr>
          <w:rFonts w:hint="eastAsia"/>
          <w:lang w:eastAsia="ko-KR"/>
        </w:rPr>
        <w:t xml:space="preserve">value associated with this PDCP SDU as specified in the subclause </w:t>
      </w:r>
      <w:r>
        <w:rPr>
          <w:lang w:eastAsia="ko-KR"/>
        </w:rPr>
        <w:t xml:space="preserve">5.9 and </w:t>
      </w:r>
      <w:r>
        <w:rPr>
          <w:rFonts w:hint="eastAsia"/>
          <w:lang w:eastAsia="ko-KR"/>
        </w:rPr>
        <w:t>5.</w:t>
      </w:r>
      <w:r>
        <w:rPr>
          <w:lang w:eastAsia="ko-KR"/>
        </w:rPr>
        <w:t>8;</w:t>
      </w:r>
    </w:p>
    <w:p w14:paraId="73930BE2" w14:textId="77777777" w:rsidR="00E178A5" w:rsidRDefault="00E178A5" w:rsidP="00E178A5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submit the resulting PDCP Data PDU to lower layer.</w:t>
      </w:r>
    </w:p>
    <w:p w14:paraId="6B3BDC1A" w14:textId="77777777" w:rsidR="00E178A5" w:rsidRDefault="00E178A5" w:rsidP="00E178A5">
      <w:r>
        <w:t>When upper layers request a PDCP entity re-establishment, the receiving PDCP entity shall:</w:t>
      </w:r>
    </w:p>
    <w:p w14:paraId="7277CD26" w14:textId="77777777" w:rsidR="00E178A5" w:rsidRDefault="00E178A5" w:rsidP="00E178A5">
      <w:pPr>
        <w:pStyle w:val="B1"/>
        <w:rPr>
          <w:lang w:eastAsia="ko-KR"/>
        </w:rPr>
      </w:pPr>
      <w:bookmarkStart w:id="15" w:name="Signet15"/>
      <w:bookmarkEnd w:id="15"/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process the PDCP Data PDUs that are received from lower layers due to the re-establishment of the lower layers, as specified in the subclause 5.2.2.1;</w:t>
      </w:r>
    </w:p>
    <w:p w14:paraId="790626CF" w14:textId="77777777" w:rsidR="00E178A5" w:rsidRDefault="00E178A5" w:rsidP="00E178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for SRBs, </w:t>
      </w:r>
      <w:r>
        <w:rPr>
          <w:rFonts w:hint="eastAsia"/>
          <w:lang w:eastAsia="zh-CN"/>
        </w:rPr>
        <w:t>discard</w:t>
      </w:r>
      <w:r>
        <w:rPr>
          <w:rFonts w:hint="eastAsia"/>
          <w:lang w:eastAsia="ko-KR"/>
        </w:rPr>
        <w:t xml:space="preserve"> </w:t>
      </w:r>
      <w:r>
        <w:t>all stored PDCP SDUs and PDCP PDUs;</w:t>
      </w:r>
    </w:p>
    <w:p w14:paraId="7C0BC4B6" w14:textId="77777777" w:rsidR="00E178A5" w:rsidRDefault="00E178A5" w:rsidP="00E178A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for UM DRBs, if </w:t>
      </w:r>
      <w:r>
        <w:rPr>
          <w:i/>
          <w:lang w:eastAsia="ko-KR"/>
        </w:rPr>
        <w:t>t-Reordering</w:t>
      </w:r>
      <w:r>
        <w:rPr>
          <w:lang w:eastAsia="ko-KR"/>
        </w:rPr>
        <w:t xml:space="preserve"> is running:</w:t>
      </w:r>
    </w:p>
    <w:p w14:paraId="6A868183" w14:textId="77777777" w:rsidR="00E178A5" w:rsidRDefault="00E178A5" w:rsidP="00E178A5">
      <w:pPr>
        <w:pStyle w:val="B2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 xml:space="preserve">stop and reset </w:t>
      </w:r>
      <w:r>
        <w:rPr>
          <w:i/>
          <w:lang w:eastAsia="ko-KR"/>
        </w:rPr>
        <w:t>t-Reordering</w:t>
      </w:r>
      <w:r>
        <w:rPr>
          <w:lang w:eastAsia="ko-KR"/>
        </w:rPr>
        <w:t>;</w:t>
      </w:r>
    </w:p>
    <w:p w14:paraId="4523611F" w14:textId="77777777" w:rsidR="00E178A5" w:rsidRDefault="00E178A5" w:rsidP="00E178A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deliver all stored PDCP SDUs to the upper layers in ascending order of associated COUNT values after performing header decompression.</w:t>
      </w:r>
    </w:p>
    <w:p w14:paraId="7951B6A1" w14:textId="77777777" w:rsidR="00E178A5" w:rsidRDefault="00E178A5" w:rsidP="00E178A5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for AM DRBs, perform header decompression for all stored PDCP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DUs if </w:t>
      </w:r>
      <w:r>
        <w:rPr>
          <w:i/>
          <w:lang w:eastAsia="ko-KR"/>
        </w:rPr>
        <w:t>drb-ContinueROHC</w:t>
      </w:r>
      <w:r>
        <w:rPr>
          <w:lang w:eastAsia="ko-KR"/>
        </w:rPr>
        <w:t xml:space="preserve"> is not configured in </w:t>
      </w:r>
      <w:r>
        <w:t>TS 38.331</w:t>
      </w:r>
      <w:r>
        <w:rPr>
          <w:lang w:eastAsia="ko-KR"/>
        </w:rPr>
        <w:t xml:space="preserve"> [3]; </w:t>
      </w:r>
    </w:p>
    <w:p w14:paraId="4ED82C8F" w14:textId="77777777" w:rsidR="00E178A5" w:rsidRDefault="00E178A5" w:rsidP="00E178A5">
      <w:pPr>
        <w:pStyle w:val="B1"/>
      </w:pPr>
      <w:r>
        <w:t>-</w:t>
      </w:r>
      <w:r>
        <w:tab/>
        <w:t xml:space="preserve">for UM DRBs </w:t>
      </w:r>
      <w:r>
        <w:rPr>
          <w:lang w:eastAsia="ko-KR"/>
        </w:rPr>
        <w:t>and AM DRBs</w:t>
      </w:r>
      <w:r>
        <w:t xml:space="preserve">, reset the header compression </w:t>
      </w:r>
      <w:r>
        <w:rPr>
          <w:rFonts w:hint="eastAsia"/>
          <w:lang w:eastAsia="ko-KR"/>
        </w:rPr>
        <w:t>protocol for downlink</w:t>
      </w:r>
      <w:r>
        <w:rPr>
          <w:rFonts w:hint="eastAsia"/>
        </w:rPr>
        <w:t xml:space="preserve"> and start with NC state in U-mode </w:t>
      </w:r>
      <w:r>
        <w:t>(as defined in RFC 3095</w:t>
      </w:r>
      <w:r>
        <w:rPr>
          <w:rFonts w:hint="eastAsia"/>
        </w:rPr>
        <w:t xml:space="preserve"> [</w:t>
      </w:r>
      <w:r>
        <w:t>8</w:t>
      </w:r>
      <w:r>
        <w:rPr>
          <w:rFonts w:hint="eastAsia"/>
        </w:rPr>
        <w:t xml:space="preserve">] </w:t>
      </w:r>
      <w:r>
        <w:t>and RFC 4815</w:t>
      </w:r>
      <w:r>
        <w:rPr>
          <w:rFonts w:hint="eastAsia"/>
        </w:rPr>
        <w:t xml:space="preserve"> [</w:t>
      </w:r>
      <w:r>
        <w:t>9</w:t>
      </w:r>
      <w:r>
        <w:rPr>
          <w:rFonts w:hint="eastAsia"/>
        </w:rPr>
        <w:t>]</w:t>
      </w:r>
      <w:r>
        <w:t>)</w:t>
      </w:r>
      <w:r>
        <w:rPr>
          <w:rFonts w:hint="eastAsia"/>
          <w:lang w:eastAsia="ko-KR"/>
        </w:rPr>
        <w:t xml:space="preserve"> if </w:t>
      </w:r>
      <w:r>
        <w:rPr>
          <w:rFonts w:hint="eastAsia"/>
          <w:i/>
          <w:iCs/>
        </w:rPr>
        <w:t>drb-ContinueROHC</w:t>
      </w:r>
      <w:r>
        <w:rPr>
          <w:rFonts w:hint="eastAsia"/>
          <w:lang w:eastAsia="ko-KR"/>
        </w:rPr>
        <w:t xml:space="preserve"> is not configured </w:t>
      </w:r>
      <w:r>
        <w:rPr>
          <w:lang w:eastAsia="ko-KR"/>
        </w:rPr>
        <w:t xml:space="preserve">in </w:t>
      </w:r>
      <w:r>
        <w:t>TS 38.331</w:t>
      </w:r>
      <w:r>
        <w:rPr>
          <w:rFonts w:hint="eastAsia"/>
          <w:lang w:eastAsia="ko-KR"/>
        </w:rPr>
        <w:t xml:space="preserve"> [3]</w:t>
      </w:r>
      <w:r>
        <w:t>;</w:t>
      </w:r>
    </w:p>
    <w:p w14:paraId="56323D58" w14:textId="77777777" w:rsidR="00E178A5" w:rsidRDefault="00E178A5" w:rsidP="00E178A5">
      <w:pPr>
        <w:pStyle w:val="B1"/>
        <w:rPr>
          <w:lang w:eastAsia="ko-KR"/>
        </w:rPr>
      </w:pPr>
      <w:r>
        <w:t>-</w:t>
      </w:r>
      <w:r>
        <w:tab/>
        <w:t xml:space="preserve">for UM DRBs and SRBs, set RX_NEXT and RX_DELIV to </w:t>
      </w:r>
      <w:r>
        <w:rPr>
          <w:rFonts w:hint="eastAsia"/>
          <w:lang w:eastAsia="ko-KR"/>
        </w:rPr>
        <w:t>t</w:t>
      </w:r>
      <w:r>
        <w:rPr>
          <w:lang w:eastAsia="ko-KR"/>
        </w:rPr>
        <w:t>he initial value</w:t>
      </w:r>
      <w:r>
        <w:t>;</w:t>
      </w:r>
    </w:p>
    <w:p w14:paraId="6068392D" w14:textId="77777777" w:rsidR="00E178A5" w:rsidRDefault="00E178A5" w:rsidP="00E178A5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apply</w:t>
      </w:r>
      <w:r>
        <w:t xml:space="preserve"> the ciphering algorithm and key provided by upper layers during the PDCP entity re-establishment procedure;</w:t>
      </w:r>
    </w:p>
    <w:p w14:paraId="2F9A6CAC" w14:textId="5556B2F2" w:rsidR="009834EB" w:rsidRPr="00CE0424" w:rsidRDefault="00E178A5" w:rsidP="00D80348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apply</w:t>
      </w:r>
      <w:r>
        <w:t xml:space="preserve"> the integrity protection algorithm and key provided by upper layers during the PDCP entity re-establishment procedure.</w:t>
      </w:r>
    </w:p>
    <w:sectPr w:rsidR="009834EB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E60B3" w14:textId="77777777" w:rsidR="00304269" w:rsidRDefault="00304269">
      <w:r>
        <w:separator/>
      </w:r>
    </w:p>
  </w:endnote>
  <w:endnote w:type="continuationSeparator" w:id="0">
    <w:p w14:paraId="4677B319" w14:textId="77777777" w:rsidR="00304269" w:rsidRDefault="0030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012DB" w14:textId="1ABA717A" w:rsidR="00DF3597" w:rsidRDefault="00DF35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1C8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1C8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77619" w14:textId="77777777" w:rsidR="00304269" w:rsidRDefault="00304269">
      <w:r>
        <w:separator/>
      </w:r>
    </w:p>
  </w:footnote>
  <w:footnote w:type="continuationSeparator" w:id="0">
    <w:p w14:paraId="4D3AF88C" w14:textId="77777777" w:rsidR="00304269" w:rsidRDefault="0030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0276" w14:textId="77777777" w:rsidR="00DF3597" w:rsidRDefault="00DF35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0180C59"/>
    <w:multiLevelType w:val="hybridMultilevel"/>
    <w:tmpl w:val="65363570"/>
    <w:lvl w:ilvl="0" w:tplc="CA6880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2933F4A"/>
    <w:multiLevelType w:val="hybridMultilevel"/>
    <w:tmpl w:val="04F6B8E4"/>
    <w:lvl w:ilvl="0" w:tplc="21562A38">
      <w:start w:val="1"/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8"/>
  </w:num>
  <w:num w:numId="15">
    <w:abstractNumId w:val="7"/>
  </w:num>
  <w:num w:numId="16">
    <w:abstractNumId w:val="5"/>
  </w:num>
  <w:num w:numId="17">
    <w:abstractNumId w:val="3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C6"/>
    <w:rsid w:val="000006E1"/>
    <w:rsid w:val="0000207E"/>
    <w:rsid w:val="00002A37"/>
    <w:rsid w:val="00006446"/>
    <w:rsid w:val="00006896"/>
    <w:rsid w:val="00006B58"/>
    <w:rsid w:val="00007CDC"/>
    <w:rsid w:val="00011B28"/>
    <w:rsid w:val="0001535A"/>
    <w:rsid w:val="00015D15"/>
    <w:rsid w:val="0002564D"/>
    <w:rsid w:val="00025ECA"/>
    <w:rsid w:val="00027939"/>
    <w:rsid w:val="00032393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8CF"/>
    <w:rsid w:val="0006101B"/>
    <w:rsid w:val="000616E7"/>
    <w:rsid w:val="0006487E"/>
    <w:rsid w:val="00065E1A"/>
    <w:rsid w:val="00067D85"/>
    <w:rsid w:val="0007342F"/>
    <w:rsid w:val="00073D6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DA"/>
    <w:rsid w:val="000A56F2"/>
    <w:rsid w:val="000B2719"/>
    <w:rsid w:val="000B3A8F"/>
    <w:rsid w:val="000B4AB9"/>
    <w:rsid w:val="000B58C3"/>
    <w:rsid w:val="000B61E9"/>
    <w:rsid w:val="000B6800"/>
    <w:rsid w:val="000C165A"/>
    <w:rsid w:val="000C2E19"/>
    <w:rsid w:val="000D0D07"/>
    <w:rsid w:val="000D2BD6"/>
    <w:rsid w:val="000D4797"/>
    <w:rsid w:val="000D5EBA"/>
    <w:rsid w:val="000D65D3"/>
    <w:rsid w:val="000E0527"/>
    <w:rsid w:val="000E1E86"/>
    <w:rsid w:val="000E1E92"/>
    <w:rsid w:val="000F06D6"/>
    <w:rsid w:val="000F08C4"/>
    <w:rsid w:val="000F0EB1"/>
    <w:rsid w:val="000F1106"/>
    <w:rsid w:val="000F3BE9"/>
    <w:rsid w:val="000F3F6C"/>
    <w:rsid w:val="000F6DF3"/>
    <w:rsid w:val="000F7CA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CA8"/>
    <w:rsid w:val="00126B4A"/>
    <w:rsid w:val="0013161D"/>
    <w:rsid w:val="00132FD0"/>
    <w:rsid w:val="001344C0"/>
    <w:rsid w:val="001346FA"/>
    <w:rsid w:val="00135252"/>
    <w:rsid w:val="001358AD"/>
    <w:rsid w:val="00136861"/>
    <w:rsid w:val="00137AB5"/>
    <w:rsid w:val="00137F0B"/>
    <w:rsid w:val="00145C48"/>
    <w:rsid w:val="00151E23"/>
    <w:rsid w:val="001521E3"/>
    <w:rsid w:val="001526E0"/>
    <w:rsid w:val="001551B5"/>
    <w:rsid w:val="0016043E"/>
    <w:rsid w:val="001643A8"/>
    <w:rsid w:val="001659C1"/>
    <w:rsid w:val="00172924"/>
    <w:rsid w:val="00173A8E"/>
    <w:rsid w:val="00177795"/>
    <w:rsid w:val="0018143F"/>
    <w:rsid w:val="00190AC1"/>
    <w:rsid w:val="00190D27"/>
    <w:rsid w:val="0019341A"/>
    <w:rsid w:val="00197DF9"/>
    <w:rsid w:val="001A1987"/>
    <w:rsid w:val="001A2564"/>
    <w:rsid w:val="001A6173"/>
    <w:rsid w:val="001A6CBA"/>
    <w:rsid w:val="001B0D97"/>
    <w:rsid w:val="001B5A5D"/>
    <w:rsid w:val="001C17E7"/>
    <w:rsid w:val="001C1CE5"/>
    <w:rsid w:val="001C3D2A"/>
    <w:rsid w:val="001C6495"/>
    <w:rsid w:val="001D3E95"/>
    <w:rsid w:val="001D51BA"/>
    <w:rsid w:val="001D6342"/>
    <w:rsid w:val="001D6D53"/>
    <w:rsid w:val="001E58E2"/>
    <w:rsid w:val="001E70C4"/>
    <w:rsid w:val="001E7AED"/>
    <w:rsid w:val="001F2D81"/>
    <w:rsid w:val="001F3252"/>
    <w:rsid w:val="001F3916"/>
    <w:rsid w:val="001F4E2F"/>
    <w:rsid w:val="001F54C5"/>
    <w:rsid w:val="001F662C"/>
    <w:rsid w:val="001F7074"/>
    <w:rsid w:val="00200490"/>
    <w:rsid w:val="00201F3A"/>
    <w:rsid w:val="00203BBC"/>
    <w:rsid w:val="00203F96"/>
    <w:rsid w:val="00205D8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41A"/>
    <w:rsid w:val="00230765"/>
    <w:rsid w:val="002319E4"/>
    <w:rsid w:val="00235632"/>
    <w:rsid w:val="00235872"/>
    <w:rsid w:val="00241559"/>
    <w:rsid w:val="002435B3"/>
    <w:rsid w:val="00244705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D68"/>
    <w:rsid w:val="00292EB7"/>
    <w:rsid w:val="00295625"/>
    <w:rsid w:val="00296227"/>
    <w:rsid w:val="00296F44"/>
    <w:rsid w:val="0029777D"/>
    <w:rsid w:val="002A055E"/>
    <w:rsid w:val="002A19F8"/>
    <w:rsid w:val="002A1D4E"/>
    <w:rsid w:val="002A2869"/>
    <w:rsid w:val="002B24D6"/>
    <w:rsid w:val="002C41E6"/>
    <w:rsid w:val="002D071A"/>
    <w:rsid w:val="002D1D7F"/>
    <w:rsid w:val="002D34B2"/>
    <w:rsid w:val="002D7637"/>
    <w:rsid w:val="002E17F2"/>
    <w:rsid w:val="002E7CAE"/>
    <w:rsid w:val="002F2771"/>
    <w:rsid w:val="002F2C28"/>
    <w:rsid w:val="002F37A9"/>
    <w:rsid w:val="00301CE6"/>
    <w:rsid w:val="0030256B"/>
    <w:rsid w:val="00304269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252C8"/>
    <w:rsid w:val="0032706D"/>
    <w:rsid w:val="00331751"/>
    <w:rsid w:val="00331F35"/>
    <w:rsid w:val="0033395C"/>
    <w:rsid w:val="00334579"/>
    <w:rsid w:val="00335858"/>
    <w:rsid w:val="00336BDA"/>
    <w:rsid w:val="00342BD7"/>
    <w:rsid w:val="00343A07"/>
    <w:rsid w:val="003441FB"/>
    <w:rsid w:val="00345DF2"/>
    <w:rsid w:val="00346DB5"/>
    <w:rsid w:val="003477B1"/>
    <w:rsid w:val="003506B4"/>
    <w:rsid w:val="0035482C"/>
    <w:rsid w:val="00357380"/>
    <w:rsid w:val="003602D9"/>
    <w:rsid w:val="003604CE"/>
    <w:rsid w:val="00364D7F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5B22"/>
    <w:rsid w:val="003A5B2A"/>
    <w:rsid w:val="003A653A"/>
    <w:rsid w:val="003A6BAC"/>
    <w:rsid w:val="003A7EF3"/>
    <w:rsid w:val="003B159C"/>
    <w:rsid w:val="003B369F"/>
    <w:rsid w:val="003B36A3"/>
    <w:rsid w:val="003B4707"/>
    <w:rsid w:val="003B7FE5"/>
    <w:rsid w:val="003C11C8"/>
    <w:rsid w:val="003C2702"/>
    <w:rsid w:val="003C3BA0"/>
    <w:rsid w:val="003C7806"/>
    <w:rsid w:val="003D109F"/>
    <w:rsid w:val="003D2478"/>
    <w:rsid w:val="003D2FC4"/>
    <w:rsid w:val="003D3C45"/>
    <w:rsid w:val="003D5B1F"/>
    <w:rsid w:val="003D6445"/>
    <w:rsid w:val="003E0CD1"/>
    <w:rsid w:val="003E15FA"/>
    <w:rsid w:val="003E52A4"/>
    <w:rsid w:val="003E55E4"/>
    <w:rsid w:val="003E74E3"/>
    <w:rsid w:val="003F05C7"/>
    <w:rsid w:val="003F2CD4"/>
    <w:rsid w:val="003F2E73"/>
    <w:rsid w:val="003F6BBE"/>
    <w:rsid w:val="004000E8"/>
    <w:rsid w:val="00401E1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B7C"/>
    <w:rsid w:val="004173DC"/>
    <w:rsid w:val="00421105"/>
    <w:rsid w:val="0042153B"/>
    <w:rsid w:val="00421841"/>
    <w:rsid w:val="004242F4"/>
    <w:rsid w:val="00427248"/>
    <w:rsid w:val="00432709"/>
    <w:rsid w:val="00437447"/>
    <w:rsid w:val="0044075B"/>
    <w:rsid w:val="00441836"/>
    <w:rsid w:val="00441A92"/>
    <w:rsid w:val="00444F56"/>
    <w:rsid w:val="004452CF"/>
    <w:rsid w:val="00446488"/>
    <w:rsid w:val="004517AA"/>
    <w:rsid w:val="00452CAC"/>
    <w:rsid w:val="00457565"/>
    <w:rsid w:val="00457B71"/>
    <w:rsid w:val="00465F3A"/>
    <w:rsid w:val="0046608B"/>
    <w:rsid w:val="004669E2"/>
    <w:rsid w:val="00470C31"/>
    <w:rsid w:val="004734D0"/>
    <w:rsid w:val="0047556B"/>
    <w:rsid w:val="00477768"/>
    <w:rsid w:val="00492BC5"/>
    <w:rsid w:val="004937CC"/>
    <w:rsid w:val="004964F1"/>
    <w:rsid w:val="004A16BC"/>
    <w:rsid w:val="004A2B94"/>
    <w:rsid w:val="004A48F0"/>
    <w:rsid w:val="004A5DEE"/>
    <w:rsid w:val="004B75AC"/>
    <w:rsid w:val="004B7C0C"/>
    <w:rsid w:val="004C3898"/>
    <w:rsid w:val="004C792C"/>
    <w:rsid w:val="004D07A9"/>
    <w:rsid w:val="004D2943"/>
    <w:rsid w:val="004D36B1"/>
    <w:rsid w:val="004D7EBD"/>
    <w:rsid w:val="004E2680"/>
    <w:rsid w:val="004E28F9"/>
    <w:rsid w:val="004E462E"/>
    <w:rsid w:val="004E56DC"/>
    <w:rsid w:val="004E76F4"/>
    <w:rsid w:val="004F038C"/>
    <w:rsid w:val="004F0B4E"/>
    <w:rsid w:val="004F0B6C"/>
    <w:rsid w:val="004F1FC0"/>
    <w:rsid w:val="004F2078"/>
    <w:rsid w:val="004F4DA3"/>
    <w:rsid w:val="004F7F74"/>
    <w:rsid w:val="005011E5"/>
    <w:rsid w:val="00506557"/>
    <w:rsid w:val="0050677A"/>
    <w:rsid w:val="00506F59"/>
    <w:rsid w:val="005108D8"/>
    <w:rsid w:val="00510C90"/>
    <w:rsid w:val="005116F9"/>
    <w:rsid w:val="005153A7"/>
    <w:rsid w:val="005219CF"/>
    <w:rsid w:val="00525A6B"/>
    <w:rsid w:val="005314CF"/>
    <w:rsid w:val="00531534"/>
    <w:rsid w:val="005317B5"/>
    <w:rsid w:val="00532676"/>
    <w:rsid w:val="005338D0"/>
    <w:rsid w:val="00534B59"/>
    <w:rsid w:val="00536231"/>
    <w:rsid w:val="00536759"/>
    <w:rsid w:val="00537C62"/>
    <w:rsid w:val="00543675"/>
    <w:rsid w:val="00546970"/>
    <w:rsid w:val="00551B62"/>
    <w:rsid w:val="00551E9B"/>
    <w:rsid w:val="00554E19"/>
    <w:rsid w:val="0056121F"/>
    <w:rsid w:val="00572505"/>
    <w:rsid w:val="005766FC"/>
    <w:rsid w:val="00580202"/>
    <w:rsid w:val="00582809"/>
    <w:rsid w:val="0058798C"/>
    <w:rsid w:val="005900FA"/>
    <w:rsid w:val="0059105E"/>
    <w:rsid w:val="0059288F"/>
    <w:rsid w:val="005935A4"/>
    <w:rsid w:val="005948C2"/>
    <w:rsid w:val="00595DCA"/>
    <w:rsid w:val="0059779B"/>
    <w:rsid w:val="005A1106"/>
    <w:rsid w:val="005A209A"/>
    <w:rsid w:val="005A662D"/>
    <w:rsid w:val="005B35D7"/>
    <w:rsid w:val="005B392A"/>
    <w:rsid w:val="005B3AA3"/>
    <w:rsid w:val="005B6F83"/>
    <w:rsid w:val="005C74FB"/>
    <w:rsid w:val="005D1602"/>
    <w:rsid w:val="005D5A8B"/>
    <w:rsid w:val="005E385F"/>
    <w:rsid w:val="005E5B81"/>
    <w:rsid w:val="005F2CB1"/>
    <w:rsid w:val="005F3025"/>
    <w:rsid w:val="005F4D03"/>
    <w:rsid w:val="005F618C"/>
    <w:rsid w:val="005F6FBD"/>
    <w:rsid w:val="005F70BD"/>
    <w:rsid w:val="0060283C"/>
    <w:rsid w:val="00604F14"/>
    <w:rsid w:val="00605F62"/>
    <w:rsid w:val="0061071F"/>
    <w:rsid w:val="00611B83"/>
    <w:rsid w:val="00613257"/>
    <w:rsid w:val="00620024"/>
    <w:rsid w:val="006202F0"/>
    <w:rsid w:val="00620A71"/>
    <w:rsid w:val="00620D80"/>
    <w:rsid w:val="0062119D"/>
    <w:rsid w:val="00621E72"/>
    <w:rsid w:val="0062340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99A"/>
    <w:rsid w:val="00655733"/>
    <w:rsid w:val="00655ACD"/>
    <w:rsid w:val="00656A92"/>
    <w:rsid w:val="00656DDE"/>
    <w:rsid w:val="0066011D"/>
    <w:rsid w:val="006607C0"/>
    <w:rsid w:val="00660F7B"/>
    <w:rsid w:val="006613A6"/>
    <w:rsid w:val="006627A2"/>
    <w:rsid w:val="006634E6"/>
    <w:rsid w:val="00663997"/>
    <w:rsid w:val="006655EE"/>
    <w:rsid w:val="00665F5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EEC"/>
    <w:rsid w:val="006A46FB"/>
    <w:rsid w:val="006A5E28"/>
    <w:rsid w:val="006A6020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1B"/>
    <w:rsid w:val="006E7D3B"/>
    <w:rsid w:val="006F02BC"/>
    <w:rsid w:val="006F1B70"/>
    <w:rsid w:val="006F341D"/>
    <w:rsid w:val="006F37D1"/>
    <w:rsid w:val="006F3CDE"/>
    <w:rsid w:val="006F53B4"/>
    <w:rsid w:val="006F58D4"/>
    <w:rsid w:val="0070346E"/>
    <w:rsid w:val="00704EDB"/>
    <w:rsid w:val="0070537F"/>
    <w:rsid w:val="00706101"/>
    <w:rsid w:val="00707072"/>
    <w:rsid w:val="007072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454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2DD4"/>
    <w:rsid w:val="00752E6C"/>
    <w:rsid w:val="007571E1"/>
    <w:rsid w:val="007604B2"/>
    <w:rsid w:val="00765281"/>
    <w:rsid w:val="00766BAD"/>
    <w:rsid w:val="007730BD"/>
    <w:rsid w:val="007744C7"/>
    <w:rsid w:val="007755F2"/>
    <w:rsid w:val="00776971"/>
    <w:rsid w:val="0078177E"/>
    <w:rsid w:val="0078304C"/>
    <w:rsid w:val="00783673"/>
    <w:rsid w:val="00785490"/>
    <w:rsid w:val="007925EA"/>
    <w:rsid w:val="00793271"/>
    <w:rsid w:val="00793CD8"/>
    <w:rsid w:val="0079477E"/>
    <w:rsid w:val="00795C92"/>
    <w:rsid w:val="00796231"/>
    <w:rsid w:val="007A03D5"/>
    <w:rsid w:val="007A1CB3"/>
    <w:rsid w:val="007A306F"/>
    <w:rsid w:val="007A43A6"/>
    <w:rsid w:val="007A485A"/>
    <w:rsid w:val="007A58A6"/>
    <w:rsid w:val="007B3D2D"/>
    <w:rsid w:val="007B50AE"/>
    <w:rsid w:val="007B51DF"/>
    <w:rsid w:val="007B64F7"/>
    <w:rsid w:val="007C05DD"/>
    <w:rsid w:val="007C0EC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8C9"/>
    <w:rsid w:val="0080605F"/>
    <w:rsid w:val="00807786"/>
    <w:rsid w:val="00811FCB"/>
    <w:rsid w:val="00814094"/>
    <w:rsid w:val="008158D6"/>
    <w:rsid w:val="00817196"/>
    <w:rsid w:val="00817EDE"/>
    <w:rsid w:val="00820CD2"/>
    <w:rsid w:val="008235DB"/>
    <w:rsid w:val="00824AB4"/>
    <w:rsid w:val="00825C42"/>
    <w:rsid w:val="00825D25"/>
    <w:rsid w:val="00827D6F"/>
    <w:rsid w:val="008354F9"/>
    <w:rsid w:val="008376AC"/>
    <w:rsid w:val="00837902"/>
    <w:rsid w:val="0084353F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30B2"/>
    <w:rsid w:val="008731AD"/>
    <w:rsid w:val="00874312"/>
    <w:rsid w:val="0087437C"/>
    <w:rsid w:val="00875CD7"/>
    <w:rsid w:val="00876134"/>
    <w:rsid w:val="00876B4D"/>
    <w:rsid w:val="00877839"/>
    <w:rsid w:val="00877F18"/>
    <w:rsid w:val="008829C4"/>
    <w:rsid w:val="00883680"/>
    <w:rsid w:val="00884A69"/>
    <w:rsid w:val="00893375"/>
    <w:rsid w:val="00894A88"/>
    <w:rsid w:val="00895386"/>
    <w:rsid w:val="008A21FF"/>
    <w:rsid w:val="008A2CE2"/>
    <w:rsid w:val="008A30AC"/>
    <w:rsid w:val="008A3F4B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62"/>
    <w:rsid w:val="008C0C99"/>
    <w:rsid w:val="008C2017"/>
    <w:rsid w:val="008C4958"/>
    <w:rsid w:val="008C4BAA"/>
    <w:rsid w:val="008C6AE8"/>
    <w:rsid w:val="008C7573"/>
    <w:rsid w:val="008D07C5"/>
    <w:rsid w:val="008D34F1"/>
    <w:rsid w:val="008D39D8"/>
    <w:rsid w:val="008D6D1A"/>
    <w:rsid w:val="008E0283"/>
    <w:rsid w:val="008E065E"/>
    <w:rsid w:val="008E077F"/>
    <w:rsid w:val="008E0927"/>
    <w:rsid w:val="008E1909"/>
    <w:rsid w:val="008E409E"/>
    <w:rsid w:val="008E442C"/>
    <w:rsid w:val="008F1736"/>
    <w:rsid w:val="008F1EAB"/>
    <w:rsid w:val="008F33DC"/>
    <w:rsid w:val="008F477F"/>
    <w:rsid w:val="00901F49"/>
    <w:rsid w:val="00902350"/>
    <w:rsid w:val="0090336B"/>
    <w:rsid w:val="009053AA"/>
    <w:rsid w:val="009061C6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6D71"/>
    <w:rsid w:val="009370C6"/>
    <w:rsid w:val="00941636"/>
    <w:rsid w:val="00943742"/>
    <w:rsid w:val="00945C05"/>
    <w:rsid w:val="00946945"/>
    <w:rsid w:val="00947713"/>
    <w:rsid w:val="00950DE7"/>
    <w:rsid w:val="00953920"/>
    <w:rsid w:val="00953D47"/>
    <w:rsid w:val="00955852"/>
    <w:rsid w:val="0095681E"/>
    <w:rsid w:val="009572D4"/>
    <w:rsid w:val="00961921"/>
    <w:rsid w:val="0096430A"/>
    <w:rsid w:val="0096554B"/>
    <w:rsid w:val="0096584A"/>
    <w:rsid w:val="0097035C"/>
    <w:rsid w:val="00971F08"/>
    <w:rsid w:val="0097603D"/>
    <w:rsid w:val="00976949"/>
    <w:rsid w:val="00980477"/>
    <w:rsid w:val="009834EB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449"/>
    <w:rsid w:val="009B4DF4"/>
    <w:rsid w:val="009B564E"/>
    <w:rsid w:val="009B59BE"/>
    <w:rsid w:val="009B6E25"/>
    <w:rsid w:val="009B7E87"/>
    <w:rsid w:val="009C3966"/>
    <w:rsid w:val="009C403E"/>
    <w:rsid w:val="009C417A"/>
    <w:rsid w:val="009D029E"/>
    <w:rsid w:val="009D4FF0"/>
    <w:rsid w:val="009D703C"/>
    <w:rsid w:val="009D718F"/>
    <w:rsid w:val="009E068F"/>
    <w:rsid w:val="009E14E0"/>
    <w:rsid w:val="009E230B"/>
    <w:rsid w:val="009E35DB"/>
    <w:rsid w:val="009E47A3"/>
    <w:rsid w:val="009F08F3"/>
    <w:rsid w:val="009F1ECE"/>
    <w:rsid w:val="009F344F"/>
    <w:rsid w:val="009F36C2"/>
    <w:rsid w:val="009F7146"/>
    <w:rsid w:val="00A032C6"/>
    <w:rsid w:val="00A03BFF"/>
    <w:rsid w:val="00A048A8"/>
    <w:rsid w:val="00A04F49"/>
    <w:rsid w:val="00A13E54"/>
    <w:rsid w:val="00A14993"/>
    <w:rsid w:val="00A14D14"/>
    <w:rsid w:val="00A16947"/>
    <w:rsid w:val="00A17D22"/>
    <w:rsid w:val="00A17F63"/>
    <w:rsid w:val="00A2193B"/>
    <w:rsid w:val="00A2351A"/>
    <w:rsid w:val="00A264A9"/>
    <w:rsid w:val="00A26781"/>
    <w:rsid w:val="00A27785"/>
    <w:rsid w:val="00A30187"/>
    <w:rsid w:val="00A319F5"/>
    <w:rsid w:val="00A32B37"/>
    <w:rsid w:val="00A3448A"/>
    <w:rsid w:val="00A36297"/>
    <w:rsid w:val="00A36CCA"/>
    <w:rsid w:val="00A36F2F"/>
    <w:rsid w:val="00A41E2B"/>
    <w:rsid w:val="00A44258"/>
    <w:rsid w:val="00A45B74"/>
    <w:rsid w:val="00A52E1D"/>
    <w:rsid w:val="00A53406"/>
    <w:rsid w:val="00A61499"/>
    <w:rsid w:val="00A62A77"/>
    <w:rsid w:val="00A63134"/>
    <w:rsid w:val="00A63483"/>
    <w:rsid w:val="00A63D49"/>
    <w:rsid w:val="00A657D7"/>
    <w:rsid w:val="00A660AC"/>
    <w:rsid w:val="00A67E6C"/>
    <w:rsid w:val="00A709EF"/>
    <w:rsid w:val="00A71B99"/>
    <w:rsid w:val="00A739D0"/>
    <w:rsid w:val="00A74D76"/>
    <w:rsid w:val="00A753FF"/>
    <w:rsid w:val="00A761D4"/>
    <w:rsid w:val="00A77EC4"/>
    <w:rsid w:val="00A92879"/>
    <w:rsid w:val="00A9442A"/>
    <w:rsid w:val="00A952EB"/>
    <w:rsid w:val="00AA016F"/>
    <w:rsid w:val="00AA06AE"/>
    <w:rsid w:val="00AA1C33"/>
    <w:rsid w:val="00AA1ED6"/>
    <w:rsid w:val="00AA51D6"/>
    <w:rsid w:val="00AA6830"/>
    <w:rsid w:val="00AB083F"/>
    <w:rsid w:val="00AB0BC8"/>
    <w:rsid w:val="00AB11CA"/>
    <w:rsid w:val="00AB14D9"/>
    <w:rsid w:val="00AB4AB8"/>
    <w:rsid w:val="00AB655E"/>
    <w:rsid w:val="00AB7563"/>
    <w:rsid w:val="00AC007F"/>
    <w:rsid w:val="00AC2ECD"/>
    <w:rsid w:val="00AC3119"/>
    <w:rsid w:val="00AC49FB"/>
    <w:rsid w:val="00AC5A10"/>
    <w:rsid w:val="00AC63DE"/>
    <w:rsid w:val="00AC6A71"/>
    <w:rsid w:val="00AC7D6C"/>
    <w:rsid w:val="00AD0AA3"/>
    <w:rsid w:val="00AD3F94"/>
    <w:rsid w:val="00AD4A5A"/>
    <w:rsid w:val="00AD5516"/>
    <w:rsid w:val="00AE08F8"/>
    <w:rsid w:val="00AE27AC"/>
    <w:rsid w:val="00AE40E0"/>
    <w:rsid w:val="00AE4DBA"/>
    <w:rsid w:val="00AE4F07"/>
    <w:rsid w:val="00AF1C5D"/>
    <w:rsid w:val="00AF42D7"/>
    <w:rsid w:val="00AF4BA5"/>
    <w:rsid w:val="00B006FE"/>
    <w:rsid w:val="00B007CB"/>
    <w:rsid w:val="00B02AA9"/>
    <w:rsid w:val="00B02FA3"/>
    <w:rsid w:val="00B04884"/>
    <w:rsid w:val="00B05084"/>
    <w:rsid w:val="00B056BA"/>
    <w:rsid w:val="00B057FC"/>
    <w:rsid w:val="00B10A36"/>
    <w:rsid w:val="00B11B1A"/>
    <w:rsid w:val="00B11F9B"/>
    <w:rsid w:val="00B157F9"/>
    <w:rsid w:val="00B167F1"/>
    <w:rsid w:val="00B20256"/>
    <w:rsid w:val="00B20D09"/>
    <w:rsid w:val="00B2763F"/>
    <w:rsid w:val="00B27AAC"/>
    <w:rsid w:val="00B30929"/>
    <w:rsid w:val="00B31C85"/>
    <w:rsid w:val="00B372AA"/>
    <w:rsid w:val="00B40445"/>
    <w:rsid w:val="00B41888"/>
    <w:rsid w:val="00B42BDB"/>
    <w:rsid w:val="00B43EBA"/>
    <w:rsid w:val="00B45A52"/>
    <w:rsid w:val="00B46175"/>
    <w:rsid w:val="00B62AAA"/>
    <w:rsid w:val="00B64AAD"/>
    <w:rsid w:val="00B664C7"/>
    <w:rsid w:val="00B67480"/>
    <w:rsid w:val="00B739F6"/>
    <w:rsid w:val="00B81A6C"/>
    <w:rsid w:val="00B85459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B42"/>
    <w:rsid w:val="00BB51E9"/>
    <w:rsid w:val="00BC0FDC"/>
    <w:rsid w:val="00BC3053"/>
    <w:rsid w:val="00BC4D2E"/>
    <w:rsid w:val="00BC609C"/>
    <w:rsid w:val="00BC7762"/>
    <w:rsid w:val="00BD48AC"/>
    <w:rsid w:val="00BD5F1A"/>
    <w:rsid w:val="00BE0695"/>
    <w:rsid w:val="00BE1234"/>
    <w:rsid w:val="00BE2FA6"/>
    <w:rsid w:val="00BE333F"/>
    <w:rsid w:val="00BE6861"/>
    <w:rsid w:val="00BE7406"/>
    <w:rsid w:val="00BE7603"/>
    <w:rsid w:val="00BF3279"/>
    <w:rsid w:val="00BF74C7"/>
    <w:rsid w:val="00C015F1"/>
    <w:rsid w:val="00C01F33"/>
    <w:rsid w:val="00C02CC6"/>
    <w:rsid w:val="00C037C0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0167"/>
    <w:rsid w:val="00C3672E"/>
    <w:rsid w:val="00C3719D"/>
    <w:rsid w:val="00C40316"/>
    <w:rsid w:val="00C44DA1"/>
    <w:rsid w:val="00C54479"/>
    <w:rsid w:val="00C54995"/>
    <w:rsid w:val="00C54D41"/>
    <w:rsid w:val="00C57F77"/>
    <w:rsid w:val="00C60783"/>
    <w:rsid w:val="00C64672"/>
    <w:rsid w:val="00C651AC"/>
    <w:rsid w:val="00C70697"/>
    <w:rsid w:val="00C72EF4"/>
    <w:rsid w:val="00C75D2F"/>
    <w:rsid w:val="00C767BE"/>
    <w:rsid w:val="00C76963"/>
    <w:rsid w:val="00C76E3C"/>
    <w:rsid w:val="00C81568"/>
    <w:rsid w:val="00C8649C"/>
    <w:rsid w:val="00C9027A"/>
    <w:rsid w:val="00C9068E"/>
    <w:rsid w:val="00C93C4B"/>
    <w:rsid w:val="00C944AB"/>
    <w:rsid w:val="00C95B40"/>
    <w:rsid w:val="00CA1ED8"/>
    <w:rsid w:val="00CA424B"/>
    <w:rsid w:val="00CA4327"/>
    <w:rsid w:val="00CB1F63"/>
    <w:rsid w:val="00CB344A"/>
    <w:rsid w:val="00CB3506"/>
    <w:rsid w:val="00CB7170"/>
    <w:rsid w:val="00CC040E"/>
    <w:rsid w:val="00CC111F"/>
    <w:rsid w:val="00CC2011"/>
    <w:rsid w:val="00CC20E1"/>
    <w:rsid w:val="00CC3EA0"/>
    <w:rsid w:val="00CC79B5"/>
    <w:rsid w:val="00CC7B45"/>
    <w:rsid w:val="00CD0919"/>
    <w:rsid w:val="00CD1188"/>
    <w:rsid w:val="00CD2ED1"/>
    <w:rsid w:val="00CD337B"/>
    <w:rsid w:val="00CD52BF"/>
    <w:rsid w:val="00CE0424"/>
    <w:rsid w:val="00CE7561"/>
    <w:rsid w:val="00CE7D52"/>
    <w:rsid w:val="00CF1354"/>
    <w:rsid w:val="00CF3B1F"/>
    <w:rsid w:val="00CF3BF6"/>
    <w:rsid w:val="00CF4539"/>
    <w:rsid w:val="00CF5B2E"/>
    <w:rsid w:val="00CF625B"/>
    <w:rsid w:val="00CF687E"/>
    <w:rsid w:val="00D0349B"/>
    <w:rsid w:val="00D04434"/>
    <w:rsid w:val="00D04D9A"/>
    <w:rsid w:val="00D10249"/>
    <w:rsid w:val="00D115C3"/>
    <w:rsid w:val="00D11897"/>
    <w:rsid w:val="00D11FA6"/>
    <w:rsid w:val="00D127D9"/>
    <w:rsid w:val="00D13135"/>
    <w:rsid w:val="00D13E4E"/>
    <w:rsid w:val="00D141BE"/>
    <w:rsid w:val="00D239A7"/>
    <w:rsid w:val="00D23F47"/>
    <w:rsid w:val="00D24BB1"/>
    <w:rsid w:val="00D3005B"/>
    <w:rsid w:val="00D33D1B"/>
    <w:rsid w:val="00D35B6C"/>
    <w:rsid w:val="00D36E71"/>
    <w:rsid w:val="00D36E9B"/>
    <w:rsid w:val="00D37D87"/>
    <w:rsid w:val="00D40B33"/>
    <w:rsid w:val="00D4318F"/>
    <w:rsid w:val="00D438BF"/>
    <w:rsid w:val="00D440F8"/>
    <w:rsid w:val="00D521F5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6685"/>
    <w:rsid w:val="00D708B0"/>
    <w:rsid w:val="00D708F4"/>
    <w:rsid w:val="00D77B1D"/>
    <w:rsid w:val="00D8021F"/>
    <w:rsid w:val="00D80348"/>
    <w:rsid w:val="00D80383"/>
    <w:rsid w:val="00D823C6"/>
    <w:rsid w:val="00D86CA3"/>
    <w:rsid w:val="00D871CE"/>
    <w:rsid w:val="00D9196D"/>
    <w:rsid w:val="00D9282D"/>
    <w:rsid w:val="00D92982"/>
    <w:rsid w:val="00DA25D7"/>
    <w:rsid w:val="00DA305E"/>
    <w:rsid w:val="00DA5007"/>
    <w:rsid w:val="00DA5417"/>
    <w:rsid w:val="00DA56E8"/>
    <w:rsid w:val="00DA5919"/>
    <w:rsid w:val="00DB0A9F"/>
    <w:rsid w:val="00DB3700"/>
    <w:rsid w:val="00DB377D"/>
    <w:rsid w:val="00DC2D36"/>
    <w:rsid w:val="00DC53EF"/>
    <w:rsid w:val="00DE3FC8"/>
    <w:rsid w:val="00DE5608"/>
    <w:rsid w:val="00DE58D0"/>
    <w:rsid w:val="00DE654F"/>
    <w:rsid w:val="00DF0B6E"/>
    <w:rsid w:val="00DF15E0"/>
    <w:rsid w:val="00DF3597"/>
    <w:rsid w:val="00DF37A0"/>
    <w:rsid w:val="00DF4435"/>
    <w:rsid w:val="00DF774B"/>
    <w:rsid w:val="00E01987"/>
    <w:rsid w:val="00E110E7"/>
    <w:rsid w:val="00E11B20"/>
    <w:rsid w:val="00E178A5"/>
    <w:rsid w:val="00E17FA2"/>
    <w:rsid w:val="00E22330"/>
    <w:rsid w:val="00E25F53"/>
    <w:rsid w:val="00E30A6B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8E1"/>
    <w:rsid w:val="00E72EFC"/>
    <w:rsid w:val="00E758EC"/>
    <w:rsid w:val="00E8234C"/>
    <w:rsid w:val="00E83AA9"/>
    <w:rsid w:val="00E85928"/>
    <w:rsid w:val="00E87822"/>
    <w:rsid w:val="00E90395"/>
    <w:rsid w:val="00E90E49"/>
    <w:rsid w:val="00E9142D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4BB6"/>
    <w:rsid w:val="00EC5653"/>
    <w:rsid w:val="00EC60B5"/>
    <w:rsid w:val="00EC6369"/>
    <w:rsid w:val="00EC71CE"/>
    <w:rsid w:val="00EC74DF"/>
    <w:rsid w:val="00ED1006"/>
    <w:rsid w:val="00EF02D9"/>
    <w:rsid w:val="00EF18FE"/>
    <w:rsid w:val="00EF29F3"/>
    <w:rsid w:val="00EF5787"/>
    <w:rsid w:val="00EF60D0"/>
    <w:rsid w:val="00F0528D"/>
    <w:rsid w:val="00F06C67"/>
    <w:rsid w:val="00F06DFD"/>
    <w:rsid w:val="00F071D1"/>
    <w:rsid w:val="00F07533"/>
    <w:rsid w:val="00F10629"/>
    <w:rsid w:val="00F115B7"/>
    <w:rsid w:val="00F15FA5"/>
    <w:rsid w:val="00F209B7"/>
    <w:rsid w:val="00F22D07"/>
    <w:rsid w:val="00F2376F"/>
    <w:rsid w:val="00F243D8"/>
    <w:rsid w:val="00F30828"/>
    <w:rsid w:val="00F313D6"/>
    <w:rsid w:val="00F34A3F"/>
    <w:rsid w:val="00F360FD"/>
    <w:rsid w:val="00F40F0C"/>
    <w:rsid w:val="00F4766C"/>
    <w:rsid w:val="00F50283"/>
    <w:rsid w:val="00F507D1"/>
    <w:rsid w:val="00F519CE"/>
    <w:rsid w:val="00F51ADA"/>
    <w:rsid w:val="00F535D9"/>
    <w:rsid w:val="00F607C5"/>
    <w:rsid w:val="00F60DEA"/>
    <w:rsid w:val="00F6302A"/>
    <w:rsid w:val="00F64C2B"/>
    <w:rsid w:val="00F651BE"/>
    <w:rsid w:val="00F679EF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25D9"/>
    <w:rsid w:val="00F8456C"/>
    <w:rsid w:val="00F859D8"/>
    <w:rsid w:val="00F868F5"/>
    <w:rsid w:val="00F86F76"/>
    <w:rsid w:val="00F9056A"/>
    <w:rsid w:val="00F90F8D"/>
    <w:rsid w:val="00F92782"/>
    <w:rsid w:val="00F93AA9"/>
    <w:rsid w:val="00F959D6"/>
    <w:rsid w:val="00F96985"/>
    <w:rsid w:val="00F97838"/>
    <w:rsid w:val="00FA2BB3"/>
    <w:rsid w:val="00FA7448"/>
    <w:rsid w:val="00FA7B52"/>
    <w:rsid w:val="00FB4C80"/>
    <w:rsid w:val="00FB6A6A"/>
    <w:rsid w:val="00FC0932"/>
    <w:rsid w:val="00FC4AD0"/>
    <w:rsid w:val="00FC7429"/>
    <w:rsid w:val="00FD07F6"/>
    <w:rsid w:val="00FD1EC8"/>
    <w:rsid w:val="00FD3FB3"/>
    <w:rsid w:val="00FD47ED"/>
    <w:rsid w:val="00FD6CE1"/>
    <w:rsid w:val="00FD74DB"/>
    <w:rsid w:val="00FD7660"/>
    <w:rsid w:val="00FE0655"/>
    <w:rsid w:val="00FE1194"/>
    <w:rsid w:val="00FE2365"/>
    <w:rsid w:val="00FE245E"/>
    <w:rsid w:val="00FE3403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44ACB"/>
  <w15:docId w15:val="{5B8C60C5-3197-4F2D-9AB4-7069D7AB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101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610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610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6101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610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610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610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610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610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610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6101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6101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6101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6101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6101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6101B"/>
    <w:pPr>
      <w:ind w:left="1418" w:hanging="1418"/>
    </w:pPr>
  </w:style>
  <w:style w:type="paragraph" w:styleId="TOC3">
    <w:name w:val="toc 3"/>
    <w:basedOn w:val="TOC2"/>
    <w:semiHidden/>
    <w:rsid w:val="0006101B"/>
    <w:pPr>
      <w:ind w:left="1134" w:hanging="1134"/>
    </w:pPr>
  </w:style>
  <w:style w:type="paragraph" w:styleId="TOC2">
    <w:name w:val="toc 2"/>
    <w:basedOn w:val="TOC1"/>
    <w:semiHidden/>
    <w:rsid w:val="0006101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6101B"/>
    <w:pPr>
      <w:ind w:left="284"/>
    </w:pPr>
  </w:style>
  <w:style w:type="paragraph" w:styleId="Index1">
    <w:name w:val="index 1"/>
    <w:basedOn w:val="Normal"/>
    <w:semiHidden/>
    <w:rsid w:val="0006101B"/>
    <w:pPr>
      <w:keepLines/>
      <w:spacing w:after="0"/>
    </w:pPr>
  </w:style>
  <w:style w:type="paragraph" w:styleId="DocumentMap">
    <w:name w:val="Document Map"/>
    <w:basedOn w:val="Normal"/>
    <w:semiHidden/>
    <w:rsid w:val="0006101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6101B"/>
    <w:pPr>
      <w:ind w:left="851"/>
    </w:pPr>
  </w:style>
  <w:style w:type="paragraph" w:styleId="ListNumber">
    <w:name w:val="List Number"/>
    <w:basedOn w:val="List"/>
    <w:rsid w:val="0006101B"/>
  </w:style>
  <w:style w:type="paragraph" w:styleId="List">
    <w:name w:val="List"/>
    <w:basedOn w:val="Normal"/>
    <w:rsid w:val="0006101B"/>
    <w:pPr>
      <w:ind w:left="568" w:hanging="284"/>
    </w:pPr>
  </w:style>
  <w:style w:type="paragraph" w:styleId="Header">
    <w:name w:val="header"/>
    <w:rsid w:val="000610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610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6101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6101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6101B"/>
    <w:pPr>
      <w:ind w:left="1418" w:hanging="1418"/>
    </w:pPr>
  </w:style>
  <w:style w:type="paragraph" w:styleId="TOC6">
    <w:name w:val="toc 6"/>
    <w:basedOn w:val="TOC5"/>
    <w:next w:val="Normal"/>
    <w:semiHidden/>
    <w:rsid w:val="0006101B"/>
    <w:pPr>
      <w:ind w:left="1985" w:hanging="1985"/>
    </w:pPr>
  </w:style>
  <w:style w:type="paragraph" w:styleId="TOC7">
    <w:name w:val="toc 7"/>
    <w:basedOn w:val="TOC6"/>
    <w:next w:val="Normal"/>
    <w:semiHidden/>
    <w:rsid w:val="0006101B"/>
    <w:pPr>
      <w:ind w:left="2268" w:hanging="2268"/>
    </w:pPr>
  </w:style>
  <w:style w:type="paragraph" w:styleId="ListBullet2">
    <w:name w:val="List Bullet 2"/>
    <w:basedOn w:val="ListBullet"/>
    <w:rsid w:val="0006101B"/>
    <w:pPr>
      <w:numPr>
        <w:numId w:val="6"/>
      </w:numPr>
    </w:pPr>
  </w:style>
  <w:style w:type="paragraph" w:styleId="ListBullet">
    <w:name w:val="List Bullet"/>
    <w:basedOn w:val="BodyText"/>
    <w:rsid w:val="0006101B"/>
    <w:pPr>
      <w:numPr>
        <w:numId w:val="5"/>
      </w:numPr>
    </w:pPr>
  </w:style>
  <w:style w:type="paragraph" w:styleId="ListBullet3">
    <w:name w:val="List Bullet 3"/>
    <w:basedOn w:val="ListBullet2"/>
    <w:rsid w:val="0006101B"/>
    <w:pPr>
      <w:numPr>
        <w:numId w:val="7"/>
      </w:numPr>
    </w:pPr>
  </w:style>
  <w:style w:type="paragraph" w:customStyle="1" w:styleId="EQ">
    <w:name w:val="EQ"/>
    <w:basedOn w:val="Normal"/>
    <w:next w:val="Normal"/>
    <w:rsid w:val="0006101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6101B"/>
    <w:pPr>
      <w:ind w:left="851"/>
    </w:pPr>
  </w:style>
  <w:style w:type="paragraph" w:styleId="List3">
    <w:name w:val="List 3"/>
    <w:basedOn w:val="List2"/>
    <w:rsid w:val="0006101B"/>
    <w:pPr>
      <w:ind w:left="1135"/>
    </w:pPr>
  </w:style>
  <w:style w:type="paragraph" w:styleId="List4">
    <w:name w:val="List 4"/>
    <w:basedOn w:val="List3"/>
    <w:rsid w:val="0006101B"/>
    <w:pPr>
      <w:ind w:left="1418"/>
    </w:pPr>
  </w:style>
  <w:style w:type="paragraph" w:styleId="List5">
    <w:name w:val="List 5"/>
    <w:basedOn w:val="List4"/>
    <w:rsid w:val="0006101B"/>
    <w:pPr>
      <w:ind w:left="1702"/>
    </w:pPr>
  </w:style>
  <w:style w:type="paragraph" w:customStyle="1" w:styleId="EditorsNote">
    <w:name w:val="Editor's Note"/>
    <w:basedOn w:val="Normal"/>
    <w:rsid w:val="0006101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6101B"/>
    <w:pPr>
      <w:numPr>
        <w:numId w:val="8"/>
      </w:numPr>
    </w:pPr>
  </w:style>
  <w:style w:type="paragraph" w:styleId="ListBullet5">
    <w:name w:val="List Bullet 5"/>
    <w:basedOn w:val="ListBullet4"/>
    <w:rsid w:val="0006101B"/>
    <w:pPr>
      <w:numPr>
        <w:numId w:val="4"/>
      </w:numPr>
    </w:pPr>
  </w:style>
  <w:style w:type="paragraph" w:styleId="Footer">
    <w:name w:val="footer"/>
    <w:basedOn w:val="Header"/>
    <w:semiHidden/>
    <w:rsid w:val="0006101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6101B"/>
    <w:pPr>
      <w:numPr>
        <w:numId w:val="2"/>
      </w:numPr>
    </w:pPr>
  </w:style>
  <w:style w:type="paragraph" w:styleId="BalloonText">
    <w:name w:val="Balloon Text"/>
    <w:basedOn w:val="Normal"/>
    <w:semiHidden/>
    <w:rsid w:val="0006101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6101B"/>
  </w:style>
  <w:style w:type="paragraph" w:styleId="BodyText">
    <w:name w:val="Body Text"/>
    <w:basedOn w:val="Normal"/>
    <w:link w:val="BodyTextChar"/>
    <w:rsid w:val="0006101B"/>
  </w:style>
  <w:style w:type="character" w:styleId="Hyperlink">
    <w:name w:val="Hyperlink"/>
    <w:uiPriority w:val="99"/>
    <w:rsid w:val="0006101B"/>
    <w:rPr>
      <w:color w:val="0000FF"/>
      <w:u w:val="single"/>
      <w:lang w:val="en-GB"/>
    </w:rPr>
  </w:style>
  <w:style w:type="character" w:styleId="FollowedHyperlink">
    <w:name w:val="FollowedHyperlink"/>
    <w:semiHidden/>
    <w:rsid w:val="0006101B"/>
    <w:rPr>
      <w:color w:val="FF0000"/>
      <w:u w:val="single"/>
    </w:rPr>
  </w:style>
  <w:style w:type="character" w:styleId="CommentReference">
    <w:name w:val="annotation reference"/>
    <w:semiHidden/>
    <w:rsid w:val="0006101B"/>
    <w:rPr>
      <w:sz w:val="16"/>
      <w:szCs w:val="16"/>
    </w:rPr>
  </w:style>
  <w:style w:type="paragraph" w:styleId="CommentText">
    <w:name w:val="annotation text"/>
    <w:basedOn w:val="Normal"/>
    <w:semiHidden/>
    <w:rsid w:val="0006101B"/>
  </w:style>
  <w:style w:type="paragraph" w:styleId="CommentSubject">
    <w:name w:val="annotation subject"/>
    <w:basedOn w:val="CommentText"/>
    <w:next w:val="CommentText"/>
    <w:semiHidden/>
    <w:rsid w:val="0006101B"/>
    <w:rPr>
      <w:b/>
      <w:bCs/>
    </w:rPr>
  </w:style>
  <w:style w:type="character" w:customStyle="1" w:styleId="Heading1Char">
    <w:name w:val="Heading 1 Char"/>
    <w:link w:val="Heading1"/>
    <w:rsid w:val="0006101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06101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06101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06101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6101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6101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6101B"/>
    <w:rPr>
      <w:rFonts w:ascii="Arial" w:hAnsi="Arial"/>
      <w:lang w:val="en-GB"/>
    </w:rPr>
  </w:style>
  <w:style w:type="paragraph" w:customStyle="1" w:styleId="B5">
    <w:name w:val="B5"/>
    <w:basedOn w:val="List5"/>
    <w:rsid w:val="0006101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6101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6101B"/>
    <w:pPr>
      <w:spacing w:after="0"/>
    </w:pPr>
  </w:style>
  <w:style w:type="paragraph" w:customStyle="1" w:styleId="TAL">
    <w:name w:val="TAL"/>
    <w:basedOn w:val="Normal"/>
    <w:link w:val="TALCar"/>
    <w:rsid w:val="0006101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6101B"/>
    <w:pPr>
      <w:jc w:val="center"/>
    </w:pPr>
  </w:style>
  <w:style w:type="paragraph" w:customStyle="1" w:styleId="TAH">
    <w:name w:val="TAH"/>
    <w:basedOn w:val="TAC"/>
    <w:rsid w:val="0006101B"/>
    <w:rPr>
      <w:b/>
    </w:rPr>
  </w:style>
  <w:style w:type="paragraph" w:customStyle="1" w:styleId="TAN">
    <w:name w:val="TAN"/>
    <w:basedOn w:val="TAL"/>
    <w:rsid w:val="0006101B"/>
    <w:pPr>
      <w:ind w:left="851" w:hanging="851"/>
    </w:pPr>
  </w:style>
  <w:style w:type="paragraph" w:customStyle="1" w:styleId="TAR">
    <w:name w:val="TAR"/>
    <w:basedOn w:val="TAL"/>
    <w:rsid w:val="0006101B"/>
    <w:pPr>
      <w:jc w:val="right"/>
    </w:pPr>
  </w:style>
  <w:style w:type="paragraph" w:customStyle="1" w:styleId="TH">
    <w:name w:val="TH"/>
    <w:basedOn w:val="Normal"/>
    <w:rsid w:val="0006101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6101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6101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610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10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610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610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6101B"/>
  </w:style>
  <w:style w:type="paragraph" w:customStyle="1" w:styleId="ZH">
    <w:name w:val="ZH"/>
    <w:rsid w:val="000610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610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6101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610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6101B"/>
    <w:pPr>
      <w:framePr w:wrap="notBeside" w:y="16161"/>
    </w:pPr>
  </w:style>
  <w:style w:type="paragraph" w:customStyle="1" w:styleId="FP">
    <w:name w:val="FP"/>
    <w:basedOn w:val="Normal"/>
    <w:rsid w:val="0006101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6101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6101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6101B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362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3623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F3597"/>
    <w:pPr>
      <w:ind w:left="720"/>
      <w:contextualSpacing/>
    </w:pPr>
  </w:style>
  <w:style w:type="paragraph" w:customStyle="1" w:styleId="NO">
    <w:name w:val="NO"/>
    <w:basedOn w:val="Normal"/>
    <w:link w:val="NOChar"/>
    <w:rsid w:val="00DF3597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ja-JP"/>
    </w:rPr>
  </w:style>
  <w:style w:type="character" w:customStyle="1" w:styleId="NOChar">
    <w:name w:val="NO Char"/>
    <w:link w:val="NO"/>
    <w:rsid w:val="00DF3597"/>
    <w:rPr>
      <w:rFonts w:ascii="Times New Roman" w:eastAsia="Malgun Gothic" w:hAnsi="Times New Roman"/>
      <w:lang w:val="en-GB" w:eastAsia="ja-JP"/>
    </w:rPr>
  </w:style>
  <w:style w:type="character" w:customStyle="1" w:styleId="B1Char">
    <w:name w:val="B1 Char"/>
    <w:link w:val="B1"/>
    <w:rsid w:val="00DF3597"/>
    <w:rPr>
      <w:rFonts w:ascii="Arial" w:hAnsi="Arial"/>
      <w:lang w:val="en-GB" w:eastAsia="en-US"/>
    </w:rPr>
  </w:style>
  <w:style w:type="character" w:customStyle="1" w:styleId="B2Car">
    <w:name w:val="B2 Car"/>
    <w:basedOn w:val="DefaultParagraphFont"/>
    <w:link w:val="B2"/>
    <w:rsid w:val="00A709E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D36E9B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9B59BE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B1Char1">
    <w:name w:val="B1 Char1"/>
    <w:qFormat/>
    <w:rsid w:val="00D66685"/>
    <w:rPr>
      <w:rFonts w:ascii="Times New Roman" w:eastAsia="Times New Roman" w:hAnsi="Times New Roman"/>
    </w:rPr>
  </w:style>
  <w:style w:type="character" w:customStyle="1" w:styleId="B2Char">
    <w:name w:val="B2 Char"/>
    <w:rsid w:val="00D66685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8354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354F9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835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3672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ordud\Desktop\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5NUHHDQN7SK2-1476151046-22801</_dlc_DocId>
    <_dlc_DocIdUrl xmlns="f166a696-7b5b-4ccd-9f0c-ffde0cceec81">
      <Url>https://ericsson.sharepoint.com/sites/star/_layouts/15/DocIdRedir.aspx?ID=5NUHHDQN7SK2-1476151046-22801</Url>
      <Description>5NUHHDQN7SK2-1476151046-22801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2D81A-D3BC-4B88-A33C-14E1CE63E32E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78867D2-9F43-4803-8E8F-4BC9798711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77CCC-20A9-485B-BD1F-F1B2D35A31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3C61E6-F55F-461F-9B00-D9163D2779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A51DA0-885B-498E-A443-FC3841326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8D0295-EBC9-4AC9-9C58-EF781027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4</TotalTime>
  <Pages>6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 User</cp:lastModifiedBy>
  <cp:revision>247</cp:revision>
  <cp:lastPrinted>2008-01-31T06:09:00Z</cp:lastPrinted>
  <dcterms:created xsi:type="dcterms:W3CDTF">2018-04-30T08:44:00Z</dcterms:created>
  <dcterms:modified xsi:type="dcterms:W3CDTF">2018-05-10T22:18:00Z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28fef7df-7070-45ed-ac39-0885c04a097b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